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500" w:rsidRPr="00F03905" w:rsidRDefault="00502500" w:rsidP="00F03905">
      <w:pPr>
        <w:ind w:left="5664" w:firstLine="708"/>
        <w:jc w:val="center"/>
        <w:rPr>
          <w:b/>
          <w:color w:val="0000FF"/>
          <w:sz w:val="36"/>
          <w:szCs w:val="36"/>
        </w:rPr>
      </w:pPr>
      <w:r w:rsidRPr="00F03905">
        <w:rPr>
          <w:b/>
          <w:color w:val="0000FF"/>
          <w:sz w:val="36"/>
          <w:szCs w:val="36"/>
        </w:rPr>
        <w:t>ПРОЕКТ</w:t>
      </w:r>
    </w:p>
    <w:p w:rsidR="00502500" w:rsidRPr="00602290" w:rsidRDefault="00502500" w:rsidP="00306356">
      <w:pPr>
        <w:jc w:val="center"/>
        <w:rPr>
          <w:b/>
          <w:sz w:val="36"/>
          <w:szCs w:val="36"/>
        </w:rPr>
      </w:pPr>
      <w:r w:rsidRPr="00602290">
        <w:rPr>
          <w:b/>
          <w:sz w:val="36"/>
          <w:szCs w:val="36"/>
        </w:rPr>
        <w:t>Администрация Белозерского района</w:t>
      </w:r>
    </w:p>
    <w:p w:rsidR="00502500" w:rsidRPr="00602290" w:rsidRDefault="00502500" w:rsidP="00306356">
      <w:pPr>
        <w:jc w:val="center"/>
        <w:rPr>
          <w:sz w:val="28"/>
          <w:szCs w:val="28"/>
        </w:rPr>
      </w:pPr>
      <w:r w:rsidRPr="00602290">
        <w:rPr>
          <w:b/>
          <w:sz w:val="36"/>
          <w:szCs w:val="36"/>
        </w:rPr>
        <w:t>Курганск</w:t>
      </w:r>
      <w:r>
        <w:rPr>
          <w:b/>
          <w:sz w:val="36"/>
          <w:szCs w:val="36"/>
        </w:rPr>
        <w:t>ой</w:t>
      </w:r>
      <w:r w:rsidRPr="00602290">
        <w:rPr>
          <w:b/>
          <w:sz w:val="36"/>
          <w:szCs w:val="36"/>
        </w:rPr>
        <w:t xml:space="preserve"> област</w:t>
      </w:r>
      <w:r>
        <w:rPr>
          <w:b/>
          <w:sz w:val="36"/>
          <w:szCs w:val="36"/>
        </w:rPr>
        <w:t>и</w:t>
      </w:r>
      <w:r w:rsidRPr="00602290">
        <w:rPr>
          <w:sz w:val="28"/>
          <w:szCs w:val="28"/>
        </w:rPr>
        <w:t xml:space="preserve">       </w:t>
      </w:r>
    </w:p>
    <w:p w:rsidR="00502500" w:rsidRPr="00602290" w:rsidRDefault="00502500" w:rsidP="00306356">
      <w:pPr>
        <w:ind w:left="708"/>
        <w:jc w:val="center"/>
        <w:rPr>
          <w:b/>
          <w:sz w:val="28"/>
          <w:szCs w:val="28"/>
        </w:rPr>
      </w:pPr>
    </w:p>
    <w:p w:rsidR="00502500" w:rsidRPr="00602290" w:rsidRDefault="00502500" w:rsidP="00306356">
      <w:pPr>
        <w:jc w:val="center"/>
        <w:rPr>
          <w:b/>
          <w:sz w:val="52"/>
          <w:szCs w:val="52"/>
        </w:rPr>
      </w:pPr>
      <w:r w:rsidRPr="00602290">
        <w:rPr>
          <w:b/>
          <w:sz w:val="52"/>
          <w:szCs w:val="52"/>
        </w:rPr>
        <w:t>П</w:t>
      </w:r>
      <w:r>
        <w:rPr>
          <w:b/>
          <w:sz w:val="52"/>
          <w:szCs w:val="52"/>
        </w:rPr>
        <w:t>ОСТАНОВЛЕНИЕ</w:t>
      </w:r>
    </w:p>
    <w:p w:rsidR="00502500" w:rsidRPr="00602290" w:rsidRDefault="00502500" w:rsidP="00306356">
      <w:pPr>
        <w:rPr>
          <w:sz w:val="28"/>
          <w:szCs w:val="28"/>
        </w:rPr>
      </w:pPr>
    </w:p>
    <w:p w:rsidR="00502500" w:rsidRPr="002A5B48" w:rsidRDefault="00502500" w:rsidP="00306356">
      <w:pPr>
        <w:rPr>
          <w:sz w:val="28"/>
          <w:szCs w:val="28"/>
        </w:rPr>
      </w:pPr>
      <w:r w:rsidRPr="002A5B48">
        <w:rPr>
          <w:sz w:val="28"/>
          <w:szCs w:val="28"/>
        </w:rPr>
        <w:t>от «___» ноября 2018 года № _____</w:t>
      </w:r>
    </w:p>
    <w:p w:rsidR="00502500" w:rsidRPr="00602290" w:rsidRDefault="00502500" w:rsidP="00306356">
      <w:pPr>
        <w:rPr>
          <w:sz w:val="20"/>
          <w:szCs w:val="20"/>
        </w:rPr>
      </w:pPr>
      <w:r w:rsidRPr="00602290">
        <w:rPr>
          <w:sz w:val="20"/>
          <w:szCs w:val="20"/>
        </w:rPr>
        <w:t xml:space="preserve">     </w:t>
      </w:r>
      <w:r>
        <w:rPr>
          <w:sz w:val="20"/>
          <w:szCs w:val="20"/>
        </w:rPr>
        <w:t xml:space="preserve">         </w:t>
      </w:r>
      <w:r w:rsidRPr="00602290">
        <w:rPr>
          <w:sz w:val="20"/>
          <w:szCs w:val="20"/>
        </w:rPr>
        <w:t xml:space="preserve">  с. Белозерское</w:t>
      </w:r>
    </w:p>
    <w:p w:rsidR="00502500" w:rsidRPr="00602290" w:rsidRDefault="00502500" w:rsidP="00306356">
      <w:pPr>
        <w:shd w:val="clear" w:color="auto" w:fill="FFFFFF"/>
        <w:jc w:val="center"/>
        <w:rPr>
          <w:b/>
          <w:spacing w:val="-1"/>
          <w:sz w:val="28"/>
          <w:szCs w:val="28"/>
        </w:rPr>
      </w:pPr>
    </w:p>
    <w:p w:rsidR="00502500" w:rsidRPr="00D21D27" w:rsidRDefault="00502500" w:rsidP="00D21D27">
      <w:pPr>
        <w:pStyle w:val="NoSpacing"/>
        <w:jc w:val="center"/>
        <w:rPr>
          <w:rFonts w:ascii="Times New Roman" w:hAnsi="Times New Roman"/>
          <w:b/>
          <w:sz w:val="28"/>
          <w:szCs w:val="28"/>
        </w:rPr>
      </w:pPr>
      <w:r w:rsidRPr="00E03C87">
        <w:rPr>
          <w:rFonts w:ascii="Times New Roman" w:hAnsi="Times New Roman"/>
          <w:b/>
          <w:spacing w:val="-1"/>
          <w:sz w:val="28"/>
          <w:szCs w:val="28"/>
        </w:rPr>
        <w:t>О внесении изменений в постановление Администрации Белозерского района от 2</w:t>
      </w:r>
      <w:r>
        <w:rPr>
          <w:rFonts w:ascii="Times New Roman" w:hAnsi="Times New Roman"/>
          <w:b/>
          <w:spacing w:val="-1"/>
          <w:sz w:val="28"/>
          <w:szCs w:val="28"/>
        </w:rPr>
        <w:t>2</w:t>
      </w:r>
      <w:r w:rsidRPr="00E03C87">
        <w:rPr>
          <w:rFonts w:ascii="Times New Roman" w:hAnsi="Times New Roman"/>
          <w:b/>
          <w:spacing w:val="-1"/>
          <w:sz w:val="28"/>
          <w:szCs w:val="28"/>
        </w:rPr>
        <w:t xml:space="preserve"> </w:t>
      </w:r>
      <w:r>
        <w:rPr>
          <w:rFonts w:ascii="Times New Roman" w:hAnsi="Times New Roman"/>
          <w:b/>
          <w:spacing w:val="-1"/>
          <w:sz w:val="28"/>
          <w:szCs w:val="28"/>
        </w:rPr>
        <w:t>января</w:t>
      </w:r>
      <w:r w:rsidRPr="00E03C87">
        <w:rPr>
          <w:rFonts w:ascii="Times New Roman" w:hAnsi="Times New Roman"/>
          <w:b/>
          <w:spacing w:val="-1"/>
          <w:sz w:val="28"/>
          <w:szCs w:val="28"/>
        </w:rPr>
        <w:t xml:space="preserve"> 2018 года № </w:t>
      </w:r>
      <w:r>
        <w:rPr>
          <w:rFonts w:ascii="Times New Roman" w:hAnsi="Times New Roman"/>
          <w:b/>
          <w:spacing w:val="-1"/>
          <w:sz w:val="28"/>
          <w:szCs w:val="28"/>
        </w:rPr>
        <w:t>36</w:t>
      </w:r>
      <w:r w:rsidRPr="00E03C87">
        <w:rPr>
          <w:rFonts w:ascii="Times New Roman" w:hAnsi="Times New Roman"/>
          <w:b/>
          <w:spacing w:val="-1"/>
          <w:sz w:val="28"/>
          <w:szCs w:val="28"/>
        </w:rPr>
        <w:t xml:space="preserve"> </w:t>
      </w:r>
      <w:r w:rsidRPr="00D21D27">
        <w:rPr>
          <w:rFonts w:ascii="Times New Roman" w:hAnsi="Times New Roman"/>
          <w:b/>
          <w:sz w:val="28"/>
          <w:szCs w:val="28"/>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w:t>
      </w:r>
    </w:p>
    <w:p w:rsidR="00502500" w:rsidRPr="00E03C87" w:rsidRDefault="00502500" w:rsidP="00E03C87">
      <w:pPr>
        <w:pStyle w:val="NoSpacing"/>
        <w:jc w:val="center"/>
        <w:rPr>
          <w:b/>
          <w:sz w:val="28"/>
          <w:szCs w:val="28"/>
        </w:rPr>
      </w:pPr>
    </w:p>
    <w:p w:rsidR="00502500" w:rsidRPr="002A5B48" w:rsidRDefault="00502500" w:rsidP="00446458">
      <w:pPr>
        <w:autoSpaceDE w:val="0"/>
        <w:autoSpaceDN w:val="0"/>
        <w:adjustRightInd w:val="0"/>
        <w:ind w:right="283" w:firstLine="708"/>
        <w:jc w:val="both"/>
        <w:rPr>
          <w:sz w:val="28"/>
          <w:szCs w:val="28"/>
        </w:rPr>
      </w:pPr>
      <w:r w:rsidRPr="002A5B48">
        <w:rPr>
          <w:sz w:val="28"/>
          <w:szCs w:val="28"/>
        </w:rPr>
        <w:t>В целях приведения нормативно</w:t>
      </w:r>
      <w:r>
        <w:rPr>
          <w:sz w:val="28"/>
          <w:szCs w:val="28"/>
        </w:rPr>
        <w:t>го правового акта</w:t>
      </w:r>
      <w:r w:rsidRPr="002A5B48">
        <w:rPr>
          <w:sz w:val="28"/>
          <w:szCs w:val="28"/>
        </w:rPr>
        <w:t xml:space="preserve"> Администрации Белозерского района в соответствии с действующим законодательством, Администрация Белозерского района</w:t>
      </w:r>
    </w:p>
    <w:p w:rsidR="00502500" w:rsidRPr="002A5B48" w:rsidRDefault="00502500" w:rsidP="00F711E9">
      <w:pPr>
        <w:shd w:val="clear" w:color="auto" w:fill="FFFFFF"/>
        <w:ind w:right="283"/>
        <w:contextualSpacing/>
        <w:jc w:val="both"/>
        <w:rPr>
          <w:bCs/>
          <w:sz w:val="28"/>
          <w:szCs w:val="28"/>
        </w:rPr>
      </w:pPr>
      <w:r w:rsidRPr="002A5B48">
        <w:rPr>
          <w:bCs/>
          <w:sz w:val="28"/>
          <w:szCs w:val="28"/>
        </w:rPr>
        <w:t>ПОСТАНОВЛЯЕТ:</w:t>
      </w:r>
      <w:r w:rsidRPr="002A5B48">
        <w:rPr>
          <w:bCs/>
          <w:sz w:val="28"/>
          <w:szCs w:val="28"/>
        </w:rPr>
        <w:tab/>
      </w:r>
    </w:p>
    <w:p w:rsidR="00502500" w:rsidRPr="00D077BE" w:rsidRDefault="00502500" w:rsidP="00D21D27">
      <w:pPr>
        <w:pStyle w:val="NoSpacing"/>
        <w:ind w:firstLine="708"/>
        <w:jc w:val="both"/>
        <w:rPr>
          <w:rFonts w:ascii="Times New Roman" w:hAnsi="Times New Roman"/>
          <w:sz w:val="28"/>
          <w:szCs w:val="28"/>
        </w:rPr>
      </w:pPr>
      <w:r w:rsidRPr="00E8064C">
        <w:rPr>
          <w:rStyle w:val="Strong"/>
          <w:rFonts w:ascii="Times New Roman" w:hAnsi="Times New Roman"/>
          <w:b w:val="0"/>
          <w:bCs/>
          <w:sz w:val="28"/>
          <w:szCs w:val="28"/>
        </w:rPr>
        <w:t>1.</w:t>
      </w:r>
      <w:r w:rsidRPr="00B2410D">
        <w:rPr>
          <w:rStyle w:val="Strong"/>
          <w:rFonts w:ascii="Times New Roman" w:hAnsi="Times New Roman"/>
          <w:bCs/>
          <w:sz w:val="28"/>
          <w:szCs w:val="28"/>
        </w:rPr>
        <w:t xml:space="preserve"> </w:t>
      </w:r>
      <w:r w:rsidRPr="00185267">
        <w:rPr>
          <w:rFonts w:ascii="Times New Roman" w:hAnsi="Times New Roman"/>
          <w:sz w:val="28"/>
          <w:szCs w:val="28"/>
        </w:rPr>
        <w:t xml:space="preserve">Внести в постановление Администрации Белозерского района от </w:t>
      </w:r>
      <w:r>
        <w:rPr>
          <w:rFonts w:ascii="Times New Roman" w:hAnsi="Times New Roman"/>
          <w:sz w:val="28"/>
          <w:szCs w:val="28"/>
        </w:rPr>
        <w:t xml:space="preserve">22 января 2018 года № 36 </w:t>
      </w:r>
      <w:r w:rsidRPr="002F53C4">
        <w:rPr>
          <w:rFonts w:ascii="Times New Roman" w:hAnsi="Times New Roman"/>
          <w:sz w:val="28"/>
          <w:szCs w:val="28"/>
          <w:lang w:eastAsia="ar-SA"/>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w:t>
      </w:r>
      <w:r w:rsidRPr="002F53C4">
        <w:rPr>
          <w:rFonts w:ascii="Times New Roman" w:hAnsi="Times New Roman"/>
          <w:sz w:val="28"/>
          <w:szCs w:val="28"/>
        </w:rPr>
        <w:t>»</w:t>
      </w:r>
      <w:r>
        <w:rPr>
          <w:rFonts w:ascii="Times New Roman" w:hAnsi="Times New Roman"/>
          <w:sz w:val="28"/>
          <w:szCs w:val="28"/>
        </w:rPr>
        <w:t xml:space="preserve"> </w:t>
      </w:r>
      <w:r w:rsidRPr="00D077BE">
        <w:rPr>
          <w:rFonts w:ascii="Times New Roman" w:hAnsi="Times New Roman"/>
          <w:sz w:val="28"/>
          <w:szCs w:val="28"/>
        </w:rPr>
        <w:t>следующ</w:t>
      </w:r>
      <w:r>
        <w:rPr>
          <w:rFonts w:ascii="Times New Roman" w:hAnsi="Times New Roman"/>
          <w:sz w:val="28"/>
          <w:szCs w:val="28"/>
        </w:rPr>
        <w:t>и</w:t>
      </w:r>
      <w:r w:rsidRPr="00D077BE">
        <w:rPr>
          <w:rFonts w:ascii="Times New Roman" w:hAnsi="Times New Roman"/>
          <w:sz w:val="28"/>
          <w:szCs w:val="28"/>
        </w:rPr>
        <w:t>е изменени</w:t>
      </w:r>
      <w:r>
        <w:rPr>
          <w:rFonts w:ascii="Times New Roman" w:hAnsi="Times New Roman"/>
          <w:sz w:val="28"/>
          <w:szCs w:val="28"/>
        </w:rPr>
        <w:t>я</w:t>
      </w:r>
      <w:r w:rsidRPr="00D077BE">
        <w:rPr>
          <w:rFonts w:ascii="Times New Roman" w:hAnsi="Times New Roman"/>
          <w:sz w:val="28"/>
          <w:szCs w:val="28"/>
        </w:rPr>
        <w:t>:</w:t>
      </w:r>
    </w:p>
    <w:p w:rsidR="00502500" w:rsidRPr="002F53C4" w:rsidRDefault="00502500" w:rsidP="00D21D27">
      <w:pPr>
        <w:pStyle w:val="NoSpacing"/>
        <w:ind w:firstLine="708"/>
        <w:jc w:val="both"/>
        <w:rPr>
          <w:rFonts w:ascii="Times New Roman" w:hAnsi="Times New Roman"/>
          <w:sz w:val="28"/>
          <w:szCs w:val="28"/>
        </w:rPr>
      </w:pPr>
      <w:r w:rsidRPr="002F53C4">
        <w:rPr>
          <w:rFonts w:ascii="Times New Roman" w:hAnsi="Times New Roman"/>
          <w:sz w:val="28"/>
          <w:szCs w:val="28"/>
        </w:rPr>
        <w:t>- пункт 13</w:t>
      </w:r>
      <w:r>
        <w:rPr>
          <w:rFonts w:ascii="Times New Roman" w:hAnsi="Times New Roman"/>
          <w:sz w:val="28"/>
          <w:szCs w:val="28"/>
        </w:rPr>
        <w:t>.1</w:t>
      </w:r>
      <w:r w:rsidRPr="002F53C4">
        <w:rPr>
          <w:rFonts w:ascii="Times New Roman" w:hAnsi="Times New Roman"/>
          <w:sz w:val="28"/>
          <w:szCs w:val="28"/>
        </w:rPr>
        <w:t xml:space="preserve"> главы 6 приложения к данному постановлению изложить в следующей редакции: «</w:t>
      </w:r>
      <w:r>
        <w:rPr>
          <w:rFonts w:ascii="Times New Roman" w:hAnsi="Times New Roman"/>
          <w:sz w:val="28"/>
          <w:szCs w:val="28"/>
        </w:rPr>
        <w:t xml:space="preserve">13.1. </w:t>
      </w:r>
      <w:r w:rsidRPr="002F53C4">
        <w:rPr>
          <w:rFonts w:ascii="Times New Roman" w:hAnsi="Times New Roman"/>
          <w:sz w:val="28"/>
          <w:szCs w:val="28"/>
        </w:rPr>
        <w:t>Заявитель представляет следующие документы:</w:t>
      </w:r>
    </w:p>
    <w:p w:rsidR="00502500" w:rsidRPr="002F53C4" w:rsidRDefault="00502500" w:rsidP="00D21D27">
      <w:pPr>
        <w:pStyle w:val="NoSpacing"/>
        <w:jc w:val="both"/>
        <w:rPr>
          <w:rFonts w:ascii="Times New Roman" w:hAnsi="Times New Roman"/>
          <w:sz w:val="28"/>
          <w:szCs w:val="28"/>
        </w:rPr>
      </w:pPr>
      <w:r>
        <w:rPr>
          <w:rFonts w:ascii="Times New Roman" w:hAnsi="Times New Roman"/>
          <w:sz w:val="28"/>
          <w:szCs w:val="28"/>
        </w:rPr>
        <w:t xml:space="preserve">- </w:t>
      </w:r>
      <w:r w:rsidRPr="002F53C4">
        <w:rPr>
          <w:rFonts w:ascii="Times New Roman" w:hAnsi="Times New Roman"/>
          <w:bCs/>
          <w:sz w:val="28"/>
          <w:szCs w:val="28"/>
        </w:rPr>
        <w:t>заявление на получение разрешения на условно разрешенный вид использования земельного участка</w:t>
      </w:r>
      <w:r w:rsidRPr="002F53C4">
        <w:rPr>
          <w:rFonts w:ascii="Times New Roman" w:hAnsi="Times New Roman"/>
          <w:sz w:val="28"/>
          <w:szCs w:val="28"/>
        </w:rPr>
        <w:t>.»</w:t>
      </w:r>
      <w:r>
        <w:rPr>
          <w:rFonts w:ascii="Times New Roman" w:hAnsi="Times New Roman"/>
          <w:sz w:val="28"/>
          <w:szCs w:val="28"/>
        </w:rPr>
        <w:t>;</w:t>
      </w:r>
    </w:p>
    <w:p w:rsidR="00502500" w:rsidRPr="002F53C4" w:rsidRDefault="00502500" w:rsidP="00D21D27">
      <w:pPr>
        <w:pStyle w:val="NoSpacing"/>
        <w:ind w:firstLine="708"/>
        <w:jc w:val="both"/>
        <w:rPr>
          <w:rFonts w:ascii="Times New Roman" w:hAnsi="Times New Roman"/>
          <w:sz w:val="28"/>
          <w:szCs w:val="28"/>
        </w:rPr>
      </w:pPr>
      <w:r w:rsidRPr="002F53C4">
        <w:rPr>
          <w:rFonts w:ascii="Times New Roman" w:hAnsi="Times New Roman"/>
          <w:sz w:val="28"/>
          <w:szCs w:val="28"/>
        </w:rPr>
        <w:t xml:space="preserve">- в пункте 13.2 главы 6 приложения к данному постановлению </w:t>
      </w:r>
      <w:r w:rsidRPr="002F53C4">
        <w:rPr>
          <w:rFonts w:ascii="Times New Roman" w:hAnsi="Times New Roman"/>
          <w:sz w:val="28"/>
          <w:szCs w:val="28"/>
          <w:lang w:eastAsia="ar-SA"/>
        </w:rPr>
        <w:t>исключить абзац «заявитель вправе представить документы, указанные в данном подпункте, по собственной инициативе</w:t>
      </w:r>
      <w:r w:rsidRPr="002F53C4">
        <w:rPr>
          <w:rFonts w:ascii="Times New Roman" w:hAnsi="Times New Roman"/>
          <w:sz w:val="28"/>
          <w:szCs w:val="28"/>
        </w:rPr>
        <w:t>»</w:t>
      </w:r>
      <w:r>
        <w:rPr>
          <w:rFonts w:ascii="Times New Roman" w:hAnsi="Times New Roman"/>
          <w:sz w:val="28"/>
          <w:szCs w:val="28"/>
        </w:rPr>
        <w:t>;</w:t>
      </w:r>
    </w:p>
    <w:p w:rsidR="00502500" w:rsidRPr="002F53C4" w:rsidRDefault="00502500" w:rsidP="00D21D27">
      <w:pPr>
        <w:pStyle w:val="NoSpacing"/>
        <w:ind w:firstLine="708"/>
        <w:jc w:val="both"/>
        <w:rPr>
          <w:rFonts w:ascii="Times New Roman" w:hAnsi="Times New Roman"/>
          <w:sz w:val="28"/>
          <w:szCs w:val="28"/>
          <w:lang w:eastAsia="ar-SA"/>
        </w:rPr>
      </w:pPr>
      <w:r w:rsidRPr="00B2410D">
        <w:t xml:space="preserve">- </w:t>
      </w:r>
      <w:r w:rsidRPr="002F53C4">
        <w:rPr>
          <w:rFonts w:ascii="Times New Roman" w:hAnsi="Times New Roman"/>
          <w:sz w:val="28"/>
          <w:szCs w:val="28"/>
        </w:rPr>
        <w:t xml:space="preserve">пункт 16 главы 7 приложения к данному постановлению изложить в следующей редакции: </w:t>
      </w:r>
      <w:r w:rsidRPr="002F53C4">
        <w:rPr>
          <w:rFonts w:ascii="Times New Roman" w:hAnsi="Times New Roman"/>
          <w:sz w:val="28"/>
          <w:szCs w:val="28"/>
          <w:lang w:eastAsia="ar-SA"/>
        </w:rPr>
        <w:t>«</w:t>
      </w:r>
      <w:r>
        <w:rPr>
          <w:rFonts w:ascii="Times New Roman" w:hAnsi="Times New Roman"/>
          <w:sz w:val="28"/>
          <w:szCs w:val="28"/>
          <w:lang w:eastAsia="ar-SA"/>
        </w:rPr>
        <w:t xml:space="preserve">16. </w:t>
      </w:r>
      <w:r w:rsidRPr="002F53C4">
        <w:rPr>
          <w:rFonts w:ascii="Times New Roman" w:hAnsi="Times New Roman"/>
          <w:sz w:val="28"/>
          <w:szCs w:val="28"/>
          <w:lang w:eastAsia="ar-SA"/>
        </w:rPr>
        <w:t>Основание для отказа в предоставлении муниципальной услуги:</w:t>
      </w:r>
    </w:p>
    <w:p w:rsidR="00502500" w:rsidRDefault="00502500" w:rsidP="00D21D27">
      <w:pPr>
        <w:pStyle w:val="NoSpacing"/>
        <w:ind w:firstLine="708"/>
        <w:jc w:val="both"/>
        <w:rPr>
          <w:rFonts w:ascii="Times New Roman" w:hAnsi="Times New Roman"/>
          <w:color w:val="000000"/>
          <w:sz w:val="28"/>
          <w:szCs w:val="28"/>
        </w:rPr>
      </w:pPr>
      <w:r>
        <w:rPr>
          <w:rFonts w:ascii="Times New Roman" w:hAnsi="Times New Roman"/>
          <w:sz w:val="28"/>
          <w:szCs w:val="28"/>
          <w:lang w:eastAsia="ar-SA"/>
        </w:rPr>
        <w:t xml:space="preserve">- </w:t>
      </w:r>
      <w:r w:rsidRPr="002F53C4">
        <w:rPr>
          <w:rFonts w:ascii="Times New Roman" w:hAnsi="Times New Roman"/>
          <w:color w:val="000000"/>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6" w:history="1">
        <w:r w:rsidRPr="002F53C4">
          <w:rPr>
            <w:rFonts w:ascii="Times New Roman" w:hAnsi="Times New Roman"/>
            <w:color w:val="000000"/>
            <w:sz w:val="28"/>
            <w:szCs w:val="28"/>
          </w:rPr>
          <w:t>части 2 статьи 55.32</w:t>
        </w:r>
      </w:hyperlink>
      <w:r w:rsidRPr="002F53C4">
        <w:rPr>
          <w:rFonts w:ascii="Times New Roman" w:hAnsi="Times New Roman"/>
          <w:color w:val="000000"/>
          <w:sz w:val="28"/>
          <w:szCs w:val="28"/>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w:t>
      </w:r>
    </w:p>
    <w:p w:rsidR="00502500" w:rsidRPr="002F53C4" w:rsidRDefault="00502500" w:rsidP="00085521">
      <w:pPr>
        <w:pStyle w:val="NoSpacing"/>
        <w:jc w:val="both"/>
        <w:rPr>
          <w:rFonts w:ascii="Times New Roman" w:hAnsi="Times New Roman"/>
          <w:sz w:val="28"/>
          <w:szCs w:val="28"/>
        </w:rPr>
      </w:pPr>
      <w:r w:rsidRPr="002F53C4">
        <w:rPr>
          <w:rFonts w:ascii="Times New Roman" w:hAnsi="Times New Roman"/>
          <w:color w:val="000000"/>
          <w:sz w:val="28"/>
          <w:szCs w:val="28"/>
        </w:rPr>
        <w:t xml:space="preserve">или орган местного самоуправления, которые указаны в </w:t>
      </w:r>
      <w:hyperlink r:id="rId7" w:history="1">
        <w:r w:rsidRPr="002F53C4">
          <w:rPr>
            <w:rFonts w:ascii="Times New Roman" w:hAnsi="Times New Roman"/>
            <w:color w:val="000000"/>
            <w:sz w:val="28"/>
            <w:szCs w:val="28"/>
          </w:rPr>
          <w:t>части 2 статьи 55.32</w:t>
        </w:r>
      </w:hyperlink>
      <w:r w:rsidRPr="002F53C4">
        <w:rPr>
          <w:rFonts w:ascii="Times New Roman" w:hAnsi="Times New Roman"/>
          <w:color w:val="000000"/>
          <w:sz w:val="28"/>
          <w:szCs w:val="28"/>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Pr="002F53C4">
        <w:rPr>
          <w:rFonts w:ascii="Times New Roman" w:hAnsi="Times New Roman"/>
          <w:sz w:val="28"/>
          <w:szCs w:val="28"/>
        </w:rPr>
        <w:t>»</w:t>
      </w:r>
      <w:r>
        <w:rPr>
          <w:rFonts w:ascii="Times New Roman" w:hAnsi="Times New Roman"/>
          <w:sz w:val="28"/>
          <w:szCs w:val="28"/>
        </w:rPr>
        <w:t>;</w:t>
      </w:r>
    </w:p>
    <w:p w:rsidR="00502500" w:rsidRDefault="00502500" w:rsidP="00D21D27">
      <w:pPr>
        <w:pStyle w:val="NoSpacing"/>
        <w:ind w:firstLine="709"/>
        <w:jc w:val="both"/>
        <w:rPr>
          <w:rFonts w:ascii="Times New Roman" w:hAnsi="Times New Roman"/>
          <w:sz w:val="28"/>
          <w:szCs w:val="28"/>
        </w:rPr>
      </w:pPr>
      <w:r>
        <w:rPr>
          <w:rFonts w:ascii="Times New Roman" w:hAnsi="Times New Roman"/>
          <w:sz w:val="28"/>
          <w:szCs w:val="28"/>
        </w:rPr>
        <w:t xml:space="preserve">- в именование главы 12 </w:t>
      </w:r>
      <w:r w:rsidRPr="002F53C4">
        <w:rPr>
          <w:rFonts w:ascii="Times New Roman" w:hAnsi="Times New Roman"/>
          <w:sz w:val="28"/>
          <w:szCs w:val="28"/>
        </w:rPr>
        <w:t xml:space="preserve">приложения к данному постановлению </w:t>
      </w:r>
      <w:r>
        <w:rPr>
          <w:rFonts w:ascii="Times New Roman" w:hAnsi="Times New Roman"/>
          <w:sz w:val="28"/>
          <w:szCs w:val="28"/>
        </w:rPr>
        <w:t>дополнить словами « и общественных обсуждений»;</w:t>
      </w:r>
    </w:p>
    <w:p w:rsidR="00502500" w:rsidRPr="00153A04" w:rsidRDefault="00502500" w:rsidP="00D21D27">
      <w:pPr>
        <w:pStyle w:val="NoSpacing"/>
        <w:ind w:firstLine="708"/>
        <w:jc w:val="both"/>
        <w:rPr>
          <w:rFonts w:ascii="Times New Roman" w:hAnsi="Times New Roman"/>
          <w:sz w:val="28"/>
          <w:szCs w:val="28"/>
        </w:rPr>
      </w:pPr>
      <w:r>
        <w:rPr>
          <w:rFonts w:ascii="Times New Roman" w:hAnsi="Times New Roman"/>
          <w:sz w:val="28"/>
          <w:szCs w:val="28"/>
        </w:rPr>
        <w:t>- пункт 46 главы 12</w:t>
      </w:r>
      <w:r w:rsidRPr="00153A04">
        <w:rPr>
          <w:rFonts w:ascii="Times New Roman" w:hAnsi="Times New Roman"/>
          <w:sz w:val="28"/>
          <w:szCs w:val="28"/>
        </w:rPr>
        <w:t xml:space="preserve"> </w:t>
      </w:r>
      <w:r w:rsidRPr="00B2410D">
        <w:rPr>
          <w:rFonts w:ascii="Times New Roman" w:hAnsi="Times New Roman"/>
          <w:sz w:val="28"/>
          <w:szCs w:val="28"/>
        </w:rPr>
        <w:t>приложения к данному постановлению изложить в следующей редакции:</w:t>
      </w:r>
      <w:r>
        <w:rPr>
          <w:rFonts w:ascii="Times New Roman" w:hAnsi="Times New Roman"/>
          <w:sz w:val="28"/>
          <w:szCs w:val="28"/>
        </w:rPr>
        <w:t xml:space="preserve"> </w:t>
      </w:r>
      <w:r w:rsidRPr="00153A04">
        <w:rPr>
          <w:rFonts w:ascii="Times New Roman" w:hAnsi="Times New Roman"/>
          <w:sz w:val="28"/>
          <w:szCs w:val="28"/>
        </w:rPr>
        <w:t>«46. Основанием для начала административной процедуры по рассмотрению заявления и документов, назначению публичных слушаний и общественных обсуждений является поступление заявления и документов в комиссию.»</w:t>
      </w:r>
      <w:r>
        <w:rPr>
          <w:rFonts w:ascii="Times New Roman" w:hAnsi="Times New Roman"/>
          <w:sz w:val="28"/>
          <w:szCs w:val="28"/>
        </w:rPr>
        <w:t>;</w:t>
      </w:r>
    </w:p>
    <w:p w:rsidR="00502500" w:rsidRPr="00153A04" w:rsidRDefault="00502500" w:rsidP="00D21D27">
      <w:pPr>
        <w:pStyle w:val="NoSpacing"/>
        <w:ind w:firstLine="708"/>
        <w:jc w:val="both"/>
        <w:rPr>
          <w:rFonts w:ascii="Times New Roman" w:hAnsi="Times New Roman"/>
          <w:sz w:val="28"/>
          <w:szCs w:val="28"/>
        </w:rPr>
      </w:pPr>
      <w:r>
        <w:rPr>
          <w:rFonts w:ascii="Times New Roman" w:hAnsi="Times New Roman"/>
          <w:sz w:val="28"/>
          <w:szCs w:val="28"/>
        </w:rPr>
        <w:t>- пункт 48, 49, 50 главы 12</w:t>
      </w:r>
      <w:r w:rsidRPr="00153A04">
        <w:rPr>
          <w:rFonts w:ascii="Times New Roman" w:hAnsi="Times New Roman"/>
          <w:sz w:val="28"/>
          <w:szCs w:val="28"/>
        </w:rPr>
        <w:t xml:space="preserve"> </w:t>
      </w:r>
      <w:r w:rsidRPr="00B2410D">
        <w:rPr>
          <w:rFonts w:ascii="Times New Roman" w:hAnsi="Times New Roman"/>
          <w:sz w:val="28"/>
          <w:szCs w:val="28"/>
        </w:rPr>
        <w:t>приложения к данному постановлению изложить в следующей редакции:</w:t>
      </w:r>
      <w:r>
        <w:rPr>
          <w:rFonts w:ascii="Times New Roman" w:hAnsi="Times New Roman"/>
          <w:sz w:val="28"/>
          <w:szCs w:val="28"/>
        </w:rPr>
        <w:t xml:space="preserve"> </w:t>
      </w:r>
      <w:r w:rsidRPr="00153A04">
        <w:rPr>
          <w:rFonts w:ascii="Times New Roman" w:hAnsi="Times New Roman"/>
          <w:sz w:val="28"/>
          <w:szCs w:val="28"/>
        </w:rPr>
        <w:t xml:space="preserve">«48. Главный специалист </w:t>
      </w:r>
      <w:r w:rsidRPr="00153A04">
        <w:rPr>
          <w:rFonts w:ascii="Times New Roman" w:hAnsi="Times New Roman"/>
          <w:spacing w:val="2"/>
          <w:sz w:val="28"/>
          <w:szCs w:val="28"/>
        </w:rPr>
        <w:t>по градостроительной деятельности</w:t>
      </w:r>
      <w:r w:rsidRPr="00153A04">
        <w:rPr>
          <w:rFonts w:ascii="Times New Roman" w:hAnsi="Times New Roman"/>
          <w:sz w:val="28"/>
          <w:szCs w:val="28"/>
        </w:rPr>
        <w:t xml:space="preserve"> </w:t>
      </w:r>
      <w:r w:rsidRPr="00153A04">
        <w:rPr>
          <w:rFonts w:ascii="Times New Roman" w:hAnsi="Times New Roman"/>
          <w:spacing w:val="2"/>
          <w:sz w:val="28"/>
          <w:szCs w:val="28"/>
        </w:rPr>
        <w:t xml:space="preserve">отдела ЖКХ, газификации и производственных отраслей Администрации  Белозерского района </w:t>
      </w:r>
      <w:r w:rsidRPr="00153A04">
        <w:rPr>
          <w:rFonts w:ascii="Times New Roman" w:hAnsi="Times New Roman"/>
          <w:sz w:val="28"/>
          <w:szCs w:val="28"/>
        </w:rPr>
        <w:t xml:space="preserve">в течение пяти дней со дня получения сведений, указанных в </w:t>
      </w:r>
      <w:hyperlink r:id="rId8" w:anchor="Par215" w:history="1">
        <w:r w:rsidRPr="00153A04">
          <w:rPr>
            <w:rFonts w:ascii="Times New Roman" w:hAnsi="Times New Roman"/>
            <w:sz w:val="28"/>
            <w:szCs w:val="28"/>
          </w:rPr>
          <w:t>пункте 47</w:t>
        </w:r>
      </w:hyperlink>
      <w:r w:rsidRPr="00153A04">
        <w:rPr>
          <w:rFonts w:ascii="Times New Roman" w:hAnsi="Times New Roman"/>
          <w:sz w:val="28"/>
          <w:szCs w:val="28"/>
        </w:rPr>
        <w:t>, осуществляет подготовку нормативно-правового акта Администрации Белозерского района о назначении публичных слушаний</w:t>
      </w:r>
      <w:r>
        <w:rPr>
          <w:rFonts w:ascii="Times New Roman" w:hAnsi="Times New Roman"/>
          <w:sz w:val="28"/>
          <w:szCs w:val="28"/>
        </w:rPr>
        <w:t xml:space="preserve"> и (или) общественных обсуждений.</w:t>
      </w:r>
    </w:p>
    <w:p w:rsidR="00502500" w:rsidRPr="00153A04" w:rsidRDefault="00502500" w:rsidP="00D21D27">
      <w:pPr>
        <w:pStyle w:val="NoSpacing"/>
        <w:ind w:firstLine="708"/>
        <w:jc w:val="both"/>
        <w:rPr>
          <w:rFonts w:ascii="Times New Roman" w:hAnsi="Times New Roman"/>
          <w:sz w:val="28"/>
          <w:szCs w:val="28"/>
        </w:rPr>
      </w:pPr>
      <w:r w:rsidRPr="00153A04">
        <w:rPr>
          <w:rFonts w:ascii="Times New Roman" w:hAnsi="Times New Roman"/>
          <w:sz w:val="28"/>
          <w:szCs w:val="28"/>
        </w:rPr>
        <w:t xml:space="preserve">Проект НПА подлежит согласованию </w:t>
      </w:r>
      <w:r w:rsidRPr="00153A04">
        <w:rPr>
          <w:rFonts w:ascii="Times New Roman" w:hAnsi="Times New Roman"/>
          <w:spacing w:val="2"/>
          <w:sz w:val="28"/>
          <w:szCs w:val="28"/>
        </w:rPr>
        <w:t>Администрацией Белозерского района</w:t>
      </w:r>
      <w:r w:rsidRPr="00153A04">
        <w:rPr>
          <w:rFonts w:ascii="Times New Roman" w:hAnsi="Times New Roman"/>
          <w:iCs/>
          <w:sz w:val="28"/>
          <w:szCs w:val="28"/>
        </w:rPr>
        <w:t xml:space="preserve"> в течении 5 рабочих дней</w:t>
      </w:r>
      <w:r w:rsidRPr="00153A04">
        <w:rPr>
          <w:rFonts w:ascii="Times New Roman" w:hAnsi="Times New Roman"/>
          <w:i/>
          <w:iCs/>
          <w:sz w:val="28"/>
          <w:szCs w:val="28"/>
        </w:rPr>
        <w:t>.</w:t>
      </w:r>
    </w:p>
    <w:p w:rsidR="00502500" w:rsidRPr="00153A04" w:rsidRDefault="00502500" w:rsidP="00D21D27">
      <w:pPr>
        <w:pStyle w:val="NoSpacing"/>
        <w:ind w:firstLine="708"/>
        <w:jc w:val="both"/>
        <w:rPr>
          <w:rFonts w:ascii="Times New Roman" w:hAnsi="Times New Roman"/>
          <w:sz w:val="28"/>
          <w:szCs w:val="28"/>
        </w:rPr>
      </w:pPr>
      <w:r w:rsidRPr="00153A04">
        <w:rPr>
          <w:rFonts w:ascii="Times New Roman" w:hAnsi="Times New Roman"/>
          <w:sz w:val="28"/>
          <w:szCs w:val="28"/>
        </w:rPr>
        <w:t xml:space="preserve">Нормативно правовой акт Администрации Белозерского района о назначении публичных слушаний </w:t>
      </w:r>
      <w:r>
        <w:rPr>
          <w:rFonts w:ascii="Times New Roman" w:hAnsi="Times New Roman"/>
          <w:sz w:val="28"/>
          <w:szCs w:val="28"/>
        </w:rPr>
        <w:t>и (или) общественных обсуждений</w:t>
      </w:r>
      <w:r w:rsidRPr="00153A04">
        <w:rPr>
          <w:rFonts w:ascii="Times New Roman" w:hAnsi="Times New Roman"/>
          <w:sz w:val="28"/>
          <w:szCs w:val="28"/>
        </w:rPr>
        <w:t xml:space="preserve"> подлежит опубликованию в порядке, установленном для официального опубликования нормативно-правовых актов Ад</w:t>
      </w:r>
      <w:r>
        <w:rPr>
          <w:rFonts w:ascii="Times New Roman" w:hAnsi="Times New Roman"/>
          <w:sz w:val="28"/>
          <w:szCs w:val="28"/>
        </w:rPr>
        <w:t>министрации Белозерского района</w:t>
      </w:r>
      <w:r w:rsidRPr="00153A04">
        <w:rPr>
          <w:rFonts w:ascii="Times New Roman" w:hAnsi="Times New Roman"/>
          <w:sz w:val="28"/>
          <w:szCs w:val="28"/>
        </w:rPr>
        <w:t>, иной официальной информации, и размещается на официальном сайте Администрации Белозерского района.</w:t>
      </w:r>
    </w:p>
    <w:p w:rsidR="00502500" w:rsidRPr="00153A04" w:rsidRDefault="00502500" w:rsidP="00D21D27">
      <w:pPr>
        <w:pStyle w:val="NoSpacing"/>
        <w:ind w:firstLine="708"/>
        <w:jc w:val="both"/>
        <w:rPr>
          <w:rFonts w:ascii="Times New Roman" w:hAnsi="Times New Roman"/>
          <w:sz w:val="28"/>
          <w:szCs w:val="28"/>
        </w:rPr>
      </w:pPr>
      <w:r w:rsidRPr="00153A04">
        <w:rPr>
          <w:rFonts w:ascii="Times New Roman" w:hAnsi="Times New Roman"/>
          <w:sz w:val="28"/>
          <w:szCs w:val="28"/>
        </w:rPr>
        <w:t xml:space="preserve">49. главный специалист </w:t>
      </w:r>
      <w:r w:rsidRPr="00153A04">
        <w:rPr>
          <w:rFonts w:ascii="Times New Roman" w:hAnsi="Times New Roman"/>
          <w:spacing w:val="2"/>
          <w:sz w:val="28"/>
          <w:szCs w:val="28"/>
        </w:rPr>
        <w:t>по градостроительной деятельности</w:t>
      </w:r>
      <w:r w:rsidRPr="00153A04">
        <w:rPr>
          <w:rFonts w:ascii="Times New Roman" w:hAnsi="Times New Roman"/>
          <w:sz w:val="28"/>
          <w:szCs w:val="28"/>
        </w:rPr>
        <w:t xml:space="preserve"> </w:t>
      </w:r>
      <w:r w:rsidRPr="00153A04">
        <w:rPr>
          <w:rFonts w:ascii="Times New Roman" w:hAnsi="Times New Roman"/>
          <w:spacing w:val="2"/>
          <w:sz w:val="28"/>
          <w:szCs w:val="28"/>
        </w:rPr>
        <w:t>отдела ЖКХ, газификации и производственных отраслей Администрации  Белозерского района</w:t>
      </w:r>
      <w:r w:rsidRPr="00153A04">
        <w:rPr>
          <w:rFonts w:ascii="Times New Roman" w:hAnsi="Times New Roman"/>
          <w:sz w:val="28"/>
          <w:szCs w:val="28"/>
        </w:rPr>
        <w:t xml:space="preserve"> не позднее чем через 10 рабочих дней со дня поступления заявления направляет сообщения о проведении публичных слушаний </w:t>
      </w:r>
      <w:r>
        <w:rPr>
          <w:rFonts w:ascii="Times New Roman" w:hAnsi="Times New Roman"/>
          <w:sz w:val="28"/>
          <w:szCs w:val="28"/>
        </w:rPr>
        <w:t>и (или) общественных обсуждений</w:t>
      </w:r>
      <w:r w:rsidRPr="00153A04">
        <w:rPr>
          <w:rFonts w:ascii="Times New Roman" w:hAnsi="Times New Roman"/>
          <w:sz w:val="28"/>
          <w:szCs w:val="28"/>
        </w:rPr>
        <w:t xml:space="preserve"> по вопросу предоставления разрешения на условно разрешенный вид использования:</w:t>
      </w:r>
    </w:p>
    <w:p w:rsidR="00502500" w:rsidRPr="00153A04" w:rsidRDefault="00502500" w:rsidP="00D21D27">
      <w:pPr>
        <w:pStyle w:val="NoSpacing"/>
        <w:ind w:firstLine="708"/>
        <w:jc w:val="both"/>
        <w:rPr>
          <w:rFonts w:ascii="Times New Roman" w:hAnsi="Times New Roman"/>
          <w:sz w:val="28"/>
          <w:szCs w:val="28"/>
        </w:rPr>
      </w:pPr>
      <w:r w:rsidRPr="00153A04">
        <w:rPr>
          <w:rFonts w:ascii="Times New Roman" w:hAnsi="Times New Roman"/>
          <w:sz w:val="28"/>
          <w:szCs w:val="28"/>
        </w:rPr>
        <w:t>- 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w:t>
      </w:r>
    </w:p>
    <w:p w:rsidR="00502500" w:rsidRDefault="00502500" w:rsidP="00D21D27">
      <w:pPr>
        <w:pStyle w:val="NoSpacing"/>
        <w:ind w:firstLine="708"/>
        <w:jc w:val="both"/>
        <w:rPr>
          <w:rFonts w:ascii="Times New Roman" w:hAnsi="Times New Roman"/>
          <w:sz w:val="28"/>
          <w:szCs w:val="28"/>
        </w:rPr>
      </w:pPr>
      <w:r w:rsidRPr="00153A04">
        <w:rPr>
          <w:rFonts w:ascii="Times New Roman" w:hAnsi="Times New Roman"/>
          <w:sz w:val="28"/>
          <w:szCs w:val="28"/>
        </w:rPr>
        <w:t>-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w:t>
      </w:r>
    </w:p>
    <w:p w:rsidR="00502500" w:rsidRDefault="00502500" w:rsidP="00D21D27">
      <w:pPr>
        <w:pStyle w:val="NoSpacing"/>
        <w:ind w:firstLine="708"/>
        <w:jc w:val="both"/>
        <w:rPr>
          <w:rFonts w:ascii="Times New Roman" w:hAnsi="Times New Roman"/>
          <w:sz w:val="28"/>
          <w:szCs w:val="28"/>
        </w:rPr>
      </w:pPr>
    </w:p>
    <w:p w:rsidR="00502500" w:rsidRPr="00153A04" w:rsidRDefault="00502500" w:rsidP="00D21D27">
      <w:pPr>
        <w:pStyle w:val="NoSpacing"/>
        <w:ind w:firstLine="708"/>
        <w:jc w:val="both"/>
        <w:rPr>
          <w:rFonts w:ascii="Times New Roman" w:hAnsi="Times New Roman"/>
          <w:sz w:val="28"/>
          <w:szCs w:val="28"/>
        </w:rPr>
      </w:pPr>
      <w:r w:rsidRPr="00153A04">
        <w:rPr>
          <w:rFonts w:ascii="Times New Roman" w:hAnsi="Times New Roman"/>
          <w:sz w:val="28"/>
          <w:szCs w:val="28"/>
        </w:rPr>
        <w:t>- 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w:t>
      </w:r>
    </w:p>
    <w:p w:rsidR="00502500" w:rsidRPr="00153A04" w:rsidRDefault="00502500" w:rsidP="00D21D27">
      <w:pPr>
        <w:pStyle w:val="NoSpacing"/>
        <w:ind w:firstLine="708"/>
        <w:jc w:val="both"/>
        <w:rPr>
          <w:rFonts w:ascii="Times New Roman" w:hAnsi="Times New Roman"/>
          <w:sz w:val="28"/>
          <w:szCs w:val="28"/>
        </w:rPr>
      </w:pPr>
      <w:r w:rsidRPr="00153A04">
        <w:rPr>
          <w:rFonts w:ascii="Times New Roman" w:hAnsi="Times New Roman"/>
          <w:sz w:val="28"/>
          <w:szCs w:val="28"/>
        </w:rPr>
        <w:t>50. Результатом административной процедуры по рассмотрению заявления и документов, назначению публичных слушаний является издание нормативно-правового акта Администрации Белозерского района о назначении публичных слушаний</w:t>
      </w:r>
      <w:r>
        <w:rPr>
          <w:rFonts w:ascii="Times New Roman" w:hAnsi="Times New Roman"/>
          <w:sz w:val="28"/>
          <w:szCs w:val="28"/>
        </w:rPr>
        <w:t xml:space="preserve"> и (или) общественных обсуждений</w:t>
      </w:r>
      <w:r w:rsidRPr="00153A04">
        <w:rPr>
          <w:rFonts w:ascii="Times New Roman" w:hAnsi="Times New Roman"/>
          <w:sz w:val="28"/>
          <w:szCs w:val="28"/>
        </w:rPr>
        <w:t>.</w:t>
      </w:r>
    </w:p>
    <w:p w:rsidR="00502500" w:rsidRDefault="00502500" w:rsidP="00D21D27">
      <w:pPr>
        <w:pStyle w:val="NoSpacing"/>
        <w:ind w:firstLine="709"/>
        <w:jc w:val="both"/>
        <w:rPr>
          <w:rFonts w:ascii="Times New Roman" w:hAnsi="Times New Roman"/>
          <w:sz w:val="28"/>
          <w:szCs w:val="28"/>
        </w:rPr>
      </w:pPr>
      <w:r>
        <w:rPr>
          <w:rFonts w:ascii="Times New Roman" w:hAnsi="Times New Roman"/>
          <w:sz w:val="28"/>
          <w:szCs w:val="28"/>
        </w:rPr>
        <w:t>- в именование главы 13 после слов «проведения публичных слушаний» дополнить словами « и (или) общественных обсуждений.»;</w:t>
      </w:r>
    </w:p>
    <w:p w:rsidR="00502500" w:rsidRPr="007C1A17" w:rsidRDefault="00502500" w:rsidP="00D21D27">
      <w:pPr>
        <w:pStyle w:val="NoSpacing"/>
        <w:ind w:firstLine="708"/>
        <w:jc w:val="both"/>
        <w:rPr>
          <w:rFonts w:ascii="Times New Roman" w:hAnsi="Times New Roman"/>
          <w:sz w:val="28"/>
          <w:szCs w:val="28"/>
        </w:rPr>
      </w:pPr>
      <w:r>
        <w:rPr>
          <w:rFonts w:ascii="Times New Roman" w:hAnsi="Times New Roman"/>
          <w:sz w:val="28"/>
          <w:szCs w:val="28"/>
        </w:rPr>
        <w:t>- пункт 52 - 56 главы 13</w:t>
      </w:r>
      <w:r w:rsidRPr="00153A04">
        <w:rPr>
          <w:rFonts w:ascii="Times New Roman" w:hAnsi="Times New Roman"/>
          <w:sz w:val="28"/>
          <w:szCs w:val="28"/>
        </w:rPr>
        <w:t xml:space="preserve"> </w:t>
      </w:r>
      <w:r w:rsidRPr="00B2410D">
        <w:rPr>
          <w:rFonts w:ascii="Times New Roman" w:hAnsi="Times New Roman"/>
          <w:sz w:val="28"/>
          <w:szCs w:val="28"/>
        </w:rPr>
        <w:t>приложения к данному постановлению изложить в следующей редакции:</w:t>
      </w:r>
      <w:r>
        <w:rPr>
          <w:rFonts w:ascii="Times New Roman" w:hAnsi="Times New Roman"/>
          <w:sz w:val="28"/>
          <w:szCs w:val="28"/>
        </w:rPr>
        <w:t xml:space="preserve"> </w:t>
      </w:r>
      <w:r w:rsidRPr="007C1A17">
        <w:rPr>
          <w:rFonts w:ascii="Times New Roman" w:hAnsi="Times New Roman"/>
          <w:sz w:val="28"/>
          <w:szCs w:val="28"/>
        </w:rPr>
        <w:t>«52. Основанием для начала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является назначение публичных слушаний.</w:t>
      </w:r>
    </w:p>
    <w:p w:rsidR="00502500" w:rsidRPr="007C1A17" w:rsidRDefault="00502500" w:rsidP="00D21D27">
      <w:pPr>
        <w:pStyle w:val="NoSpacing"/>
        <w:ind w:firstLine="708"/>
        <w:jc w:val="both"/>
        <w:rPr>
          <w:rFonts w:ascii="Times New Roman" w:hAnsi="Times New Roman"/>
          <w:sz w:val="28"/>
          <w:szCs w:val="28"/>
        </w:rPr>
      </w:pPr>
      <w:r w:rsidRPr="007C1A17">
        <w:rPr>
          <w:rFonts w:ascii="Times New Roman" w:hAnsi="Times New Roman"/>
          <w:sz w:val="28"/>
          <w:szCs w:val="28"/>
        </w:rPr>
        <w:t xml:space="preserve">53. Секретарь комиссии обеспечивает подготовку документов и материалов к публичным слушаниям </w:t>
      </w:r>
      <w:r>
        <w:rPr>
          <w:rFonts w:ascii="Times New Roman" w:hAnsi="Times New Roman"/>
          <w:sz w:val="28"/>
          <w:szCs w:val="28"/>
        </w:rPr>
        <w:t>и (или) общественных обсуждений</w:t>
      </w:r>
      <w:r w:rsidRPr="007C1A17">
        <w:rPr>
          <w:rFonts w:ascii="Times New Roman" w:hAnsi="Times New Roman"/>
          <w:sz w:val="28"/>
          <w:szCs w:val="28"/>
        </w:rPr>
        <w:t xml:space="preserve"> и осуществляет прием предложений и замечаний участников публичных слушаний </w:t>
      </w:r>
      <w:r>
        <w:rPr>
          <w:rFonts w:ascii="Times New Roman" w:hAnsi="Times New Roman"/>
          <w:sz w:val="28"/>
          <w:szCs w:val="28"/>
        </w:rPr>
        <w:t>и (или) общественных обсуждений</w:t>
      </w:r>
      <w:r w:rsidRPr="007C1A17">
        <w:rPr>
          <w:rFonts w:ascii="Times New Roman" w:hAnsi="Times New Roman"/>
          <w:sz w:val="28"/>
          <w:szCs w:val="28"/>
        </w:rPr>
        <w:t xml:space="preserve"> по подлежащим обсуждению вопросам.</w:t>
      </w:r>
    </w:p>
    <w:p w:rsidR="00502500" w:rsidRPr="007C1A17" w:rsidRDefault="00502500" w:rsidP="00D21D27">
      <w:pPr>
        <w:pStyle w:val="NoSpacing"/>
        <w:ind w:firstLine="708"/>
        <w:jc w:val="both"/>
        <w:rPr>
          <w:rFonts w:ascii="Times New Roman" w:hAnsi="Times New Roman"/>
          <w:sz w:val="28"/>
          <w:szCs w:val="28"/>
        </w:rPr>
      </w:pPr>
      <w:r w:rsidRPr="007C1A17">
        <w:rPr>
          <w:rFonts w:ascii="Times New Roman" w:hAnsi="Times New Roman"/>
          <w:sz w:val="28"/>
          <w:szCs w:val="28"/>
        </w:rPr>
        <w:t xml:space="preserve">Срок проведения публичных слушаний </w:t>
      </w:r>
      <w:r>
        <w:rPr>
          <w:rFonts w:ascii="Times New Roman" w:hAnsi="Times New Roman"/>
          <w:sz w:val="28"/>
          <w:szCs w:val="28"/>
        </w:rPr>
        <w:t>и (или) общественных обсуждений</w:t>
      </w:r>
      <w:r w:rsidRPr="007C1A17">
        <w:rPr>
          <w:rFonts w:ascii="Times New Roman" w:hAnsi="Times New Roman"/>
          <w:sz w:val="28"/>
          <w:szCs w:val="28"/>
        </w:rPr>
        <w:t xml:space="preserve"> с момента оповещения жителей Белозерского района о времени и месте их проведения до дня опубликования заключения о результатах публичных слушаний </w:t>
      </w:r>
      <w:r>
        <w:rPr>
          <w:rFonts w:ascii="Times New Roman" w:hAnsi="Times New Roman"/>
          <w:sz w:val="28"/>
          <w:szCs w:val="28"/>
        </w:rPr>
        <w:t>и (или) общественных обсуждений</w:t>
      </w:r>
      <w:r w:rsidRPr="007C1A17">
        <w:rPr>
          <w:rFonts w:ascii="Times New Roman" w:hAnsi="Times New Roman"/>
          <w:sz w:val="28"/>
          <w:szCs w:val="28"/>
        </w:rPr>
        <w:t xml:space="preserve"> не может быть более одного месяца.</w:t>
      </w:r>
    </w:p>
    <w:p w:rsidR="00502500" w:rsidRPr="007C1A17" w:rsidRDefault="00502500" w:rsidP="00D21D27">
      <w:pPr>
        <w:pStyle w:val="NoSpacing"/>
        <w:ind w:firstLine="708"/>
        <w:jc w:val="both"/>
        <w:rPr>
          <w:rFonts w:ascii="Times New Roman" w:hAnsi="Times New Roman"/>
          <w:sz w:val="28"/>
          <w:szCs w:val="28"/>
        </w:rPr>
      </w:pPr>
      <w:r w:rsidRPr="007C1A17">
        <w:rPr>
          <w:rFonts w:ascii="Times New Roman" w:hAnsi="Times New Roman"/>
          <w:sz w:val="28"/>
          <w:szCs w:val="28"/>
        </w:rPr>
        <w:t xml:space="preserve">54. Комиссия по результатам публичных слушаний </w:t>
      </w:r>
      <w:r>
        <w:rPr>
          <w:rFonts w:ascii="Times New Roman" w:hAnsi="Times New Roman"/>
          <w:sz w:val="28"/>
          <w:szCs w:val="28"/>
        </w:rPr>
        <w:t>и (или) общественных обсуждений</w:t>
      </w:r>
      <w:r w:rsidRPr="007C1A17">
        <w:rPr>
          <w:rFonts w:ascii="Times New Roman" w:hAnsi="Times New Roman"/>
          <w:sz w:val="28"/>
          <w:szCs w:val="28"/>
        </w:rPr>
        <w:t xml:space="preserve"> осуществляет подготовку заключения, обеспечивает его опубликование в порядке, установленном для официального опубликования нормативно-правовых актов Администрации Белозерского района, иной официальной информации, и размещение на официальном сайте Администрации Белозерского района.</w:t>
      </w:r>
    </w:p>
    <w:p w:rsidR="00502500" w:rsidRPr="007C1A17" w:rsidRDefault="00502500" w:rsidP="00D21D27">
      <w:pPr>
        <w:pStyle w:val="NoSpacing"/>
        <w:ind w:firstLine="708"/>
        <w:jc w:val="both"/>
        <w:rPr>
          <w:rFonts w:ascii="Times New Roman" w:hAnsi="Times New Roman"/>
          <w:sz w:val="28"/>
          <w:szCs w:val="28"/>
        </w:rPr>
      </w:pPr>
      <w:r w:rsidRPr="007C1A17">
        <w:rPr>
          <w:rFonts w:ascii="Times New Roman" w:hAnsi="Times New Roman"/>
          <w:sz w:val="28"/>
          <w:szCs w:val="28"/>
        </w:rPr>
        <w:t xml:space="preserve">На основании заключения о результатах публичных слушаний </w:t>
      </w:r>
      <w:r>
        <w:rPr>
          <w:rFonts w:ascii="Times New Roman" w:hAnsi="Times New Roman"/>
          <w:sz w:val="28"/>
          <w:szCs w:val="28"/>
        </w:rPr>
        <w:t>и (или) общественных обсуждений</w:t>
      </w:r>
      <w:r w:rsidRPr="007C1A17">
        <w:rPr>
          <w:rFonts w:ascii="Times New Roman" w:hAnsi="Times New Roman"/>
          <w:sz w:val="28"/>
          <w:szCs w:val="28"/>
        </w:rPr>
        <w:t xml:space="preserve">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(далее - рекомендации комиссии).</w:t>
      </w:r>
    </w:p>
    <w:p w:rsidR="00502500" w:rsidRPr="007C1A17" w:rsidRDefault="00502500" w:rsidP="00D21D27">
      <w:pPr>
        <w:pStyle w:val="NoSpacing"/>
        <w:ind w:firstLine="708"/>
        <w:jc w:val="both"/>
        <w:rPr>
          <w:rFonts w:ascii="Times New Roman" w:hAnsi="Times New Roman"/>
          <w:sz w:val="28"/>
          <w:szCs w:val="28"/>
        </w:rPr>
      </w:pPr>
      <w:r w:rsidRPr="007C1A17">
        <w:rPr>
          <w:rFonts w:ascii="Times New Roman" w:hAnsi="Times New Roman"/>
          <w:sz w:val="28"/>
          <w:szCs w:val="28"/>
        </w:rPr>
        <w:t xml:space="preserve">55. Результатом административной процедуры по организации и проведению публичных слушаний </w:t>
      </w:r>
      <w:r>
        <w:rPr>
          <w:rFonts w:ascii="Times New Roman" w:hAnsi="Times New Roman"/>
          <w:sz w:val="28"/>
          <w:szCs w:val="28"/>
        </w:rPr>
        <w:t>и (или) общественных обсуждений</w:t>
      </w:r>
      <w:r w:rsidRPr="007C1A17">
        <w:rPr>
          <w:rFonts w:ascii="Times New Roman" w:hAnsi="Times New Roman"/>
          <w:sz w:val="28"/>
          <w:szCs w:val="28"/>
        </w:rPr>
        <w:t xml:space="preserve"> по вопросу предоставления разрешения на условно разрешенный вид использования является подготовка рекомендаций комиссии.</w:t>
      </w:r>
    </w:p>
    <w:p w:rsidR="00502500" w:rsidRDefault="00502500" w:rsidP="00D21D27">
      <w:pPr>
        <w:pStyle w:val="NoSpacing"/>
        <w:ind w:firstLine="708"/>
        <w:jc w:val="both"/>
        <w:rPr>
          <w:rFonts w:ascii="Times New Roman" w:hAnsi="Times New Roman"/>
          <w:sz w:val="28"/>
          <w:szCs w:val="28"/>
        </w:rPr>
      </w:pPr>
      <w:r w:rsidRPr="007C1A17">
        <w:rPr>
          <w:rFonts w:ascii="Times New Roman" w:hAnsi="Times New Roman"/>
          <w:sz w:val="28"/>
          <w:szCs w:val="28"/>
        </w:rPr>
        <w:t xml:space="preserve">56. Срок выполнения административной процедуры по организации и проведению публичных слушаний </w:t>
      </w:r>
      <w:r>
        <w:rPr>
          <w:rFonts w:ascii="Times New Roman" w:hAnsi="Times New Roman"/>
          <w:sz w:val="28"/>
          <w:szCs w:val="28"/>
        </w:rPr>
        <w:t>и (или) общественных обсуждений</w:t>
      </w:r>
      <w:r w:rsidRPr="007C1A17">
        <w:rPr>
          <w:rFonts w:ascii="Times New Roman" w:hAnsi="Times New Roman"/>
          <w:sz w:val="28"/>
          <w:szCs w:val="28"/>
        </w:rPr>
        <w:t xml:space="preserve"> по вопросу предоставления разрешения на условно разрешенный вид использования - не более 27 календарных дней.</w:t>
      </w:r>
      <w:r>
        <w:rPr>
          <w:rFonts w:ascii="Times New Roman" w:hAnsi="Times New Roman"/>
          <w:sz w:val="28"/>
          <w:szCs w:val="28"/>
        </w:rPr>
        <w:t>»;</w:t>
      </w:r>
    </w:p>
    <w:p w:rsidR="00502500" w:rsidRPr="00A60610" w:rsidRDefault="00502500" w:rsidP="00D21D27">
      <w:pPr>
        <w:pStyle w:val="NoSpacing"/>
        <w:ind w:firstLine="709"/>
        <w:jc w:val="both"/>
        <w:rPr>
          <w:rFonts w:ascii="Times New Roman" w:hAnsi="Times New Roman"/>
          <w:sz w:val="28"/>
          <w:szCs w:val="28"/>
        </w:rPr>
      </w:pPr>
      <w:r w:rsidRPr="00A60610">
        <w:rPr>
          <w:rFonts w:ascii="Times New Roman" w:hAnsi="Times New Roman"/>
          <w:sz w:val="28"/>
          <w:szCs w:val="28"/>
        </w:rPr>
        <w:t>- раздел V приложения к данному постановлению изложить в следующей редакции: «Раздел V. Досудебный (внесудебный) порядок обжалования</w:t>
      </w:r>
      <w:r>
        <w:rPr>
          <w:rFonts w:ascii="Times New Roman" w:hAnsi="Times New Roman"/>
          <w:sz w:val="28"/>
          <w:szCs w:val="28"/>
        </w:rPr>
        <w:t xml:space="preserve"> </w:t>
      </w:r>
      <w:r w:rsidRPr="00A60610">
        <w:rPr>
          <w:rFonts w:ascii="Times New Roman" w:hAnsi="Times New Roman"/>
          <w:sz w:val="28"/>
          <w:szCs w:val="28"/>
        </w:rPr>
        <w:t>решений и действий (бездействия) органа местного самоуправления и его должностных лиц</w:t>
      </w:r>
      <w:r>
        <w:rPr>
          <w:rFonts w:ascii="Times New Roman" w:hAnsi="Times New Roman"/>
          <w:sz w:val="28"/>
          <w:szCs w:val="28"/>
        </w:rPr>
        <w:t>.</w:t>
      </w:r>
    </w:p>
    <w:p w:rsidR="00502500" w:rsidRPr="00F63D65" w:rsidRDefault="00502500" w:rsidP="00D21D27">
      <w:pPr>
        <w:pStyle w:val="NoSpacing"/>
        <w:ind w:firstLine="708"/>
        <w:jc w:val="both"/>
        <w:rPr>
          <w:rFonts w:ascii="Times New Roman" w:hAnsi="Times New Roman"/>
          <w:sz w:val="28"/>
          <w:szCs w:val="28"/>
        </w:rPr>
      </w:pPr>
      <w:r>
        <w:rPr>
          <w:rFonts w:ascii="Times New Roman" w:hAnsi="Times New Roman"/>
          <w:sz w:val="28"/>
          <w:szCs w:val="28"/>
        </w:rPr>
        <w:t>87</w:t>
      </w:r>
      <w:r w:rsidRPr="00F63D65">
        <w:rPr>
          <w:rFonts w:ascii="Times New Roman" w:hAnsi="Times New Roman"/>
          <w:sz w:val="28"/>
          <w:szCs w:val="28"/>
        </w:rPr>
        <w:t>. Заинтересованные лица имеют право на обжалование действий (бездействия) должностных лиц отдела ЖКХ во внесудебном порядке.</w:t>
      </w:r>
    </w:p>
    <w:p w:rsidR="00502500" w:rsidRPr="00F63D65" w:rsidRDefault="00502500" w:rsidP="00D21D27">
      <w:pPr>
        <w:pStyle w:val="NoSpacing"/>
        <w:ind w:firstLine="709"/>
        <w:jc w:val="both"/>
        <w:rPr>
          <w:rFonts w:ascii="Times New Roman" w:hAnsi="Times New Roman"/>
          <w:sz w:val="28"/>
          <w:szCs w:val="28"/>
        </w:rPr>
      </w:pPr>
      <w:r>
        <w:rPr>
          <w:rFonts w:ascii="Times New Roman" w:hAnsi="Times New Roman"/>
          <w:sz w:val="28"/>
          <w:szCs w:val="28"/>
        </w:rPr>
        <w:t>88</w:t>
      </w:r>
      <w:r w:rsidRPr="00F63D65">
        <w:rPr>
          <w:rFonts w:ascii="Times New Roman" w:hAnsi="Times New Roman"/>
          <w:sz w:val="28"/>
          <w:szCs w:val="28"/>
        </w:rPr>
        <w:t>. Заявитель может обратиться с жалобой</w:t>
      </w:r>
      <w:r>
        <w:rPr>
          <w:rFonts w:ascii="Times New Roman" w:hAnsi="Times New Roman"/>
          <w:sz w:val="28"/>
          <w:szCs w:val="28"/>
        </w:rPr>
        <w:t>,</w:t>
      </w:r>
      <w:r w:rsidRPr="00F63D65">
        <w:rPr>
          <w:rFonts w:ascii="Times New Roman" w:hAnsi="Times New Roman"/>
          <w:sz w:val="28"/>
          <w:szCs w:val="28"/>
        </w:rPr>
        <w:t xml:space="preserve"> в том числе в следующих случаях:</w:t>
      </w:r>
    </w:p>
    <w:p w:rsidR="00502500" w:rsidRPr="00F63D65" w:rsidRDefault="00502500" w:rsidP="00D21D27">
      <w:pPr>
        <w:pStyle w:val="NoSpacing"/>
        <w:ind w:firstLine="709"/>
        <w:jc w:val="both"/>
        <w:rPr>
          <w:rFonts w:ascii="Times New Roman" w:hAnsi="Times New Roman"/>
          <w:sz w:val="28"/>
          <w:szCs w:val="28"/>
        </w:rPr>
      </w:pPr>
      <w:bookmarkStart w:id="0" w:name="dst220"/>
      <w:bookmarkEnd w:id="0"/>
      <w:r w:rsidRPr="00F63D65">
        <w:rPr>
          <w:rFonts w:ascii="Times New Roman" w:hAnsi="Times New Roman"/>
          <w:sz w:val="28"/>
          <w:szCs w:val="28"/>
        </w:rPr>
        <w:t>1</w:t>
      </w:r>
      <w:r>
        <w:rPr>
          <w:rFonts w:ascii="Times New Roman" w:hAnsi="Times New Roman"/>
          <w:sz w:val="28"/>
          <w:szCs w:val="28"/>
        </w:rPr>
        <w:t>)</w:t>
      </w:r>
      <w:r w:rsidRPr="00F63D65">
        <w:rPr>
          <w:rFonts w:ascii="Times New Roman" w:hAnsi="Times New Roman"/>
          <w:sz w:val="28"/>
          <w:szCs w:val="28"/>
        </w:rPr>
        <w:t xml:space="preserve"> нарушение срока регистрации запроса о предоставлении государственной или муниципальной услуги, запроса.</w:t>
      </w:r>
    </w:p>
    <w:p w:rsidR="00502500" w:rsidRPr="00F63D65" w:rsidRDefault="00502500" w:rsidP="00D21D27">
      <w:pPr>
        <w:pStyle w:val="NoSpacing"/>
        <w:ind w:firstLine="709"/>
        <w:jc w:val="both"/>
        <w:rPr>
          <w:rFonts w:ascii="Times New Roman" w:hAnsi="Times New Roman"/>
          <w:sz w:val="28"/>
          <w:szCs w:val="28"/>
        </w:rPr>
      </w:pPr>
      <w:bookmarkStart w:id="1" w:name="dst221"/>
      <w:bookmarkEnd w:id="1"/>
      <w:r>
        <w:rPr>
          <w:rFonts w:ascii="Times New Roman" w:hAnsi="Times New Roman"/>
          <w:sz w:val="28"/>
          <w:szCs w:val="28"/>
        </w:rPr>
        <w:t>2)</w:t>
      </w:r>
      <w:r w:rsidRPr="00F63D65">
        <w:rPr>
          <w:rFonts w:ascii="Times New Roman" w:hAnsi="Times New Roman"/>
          <w:sz w:val="28"/>
          <w:szCs w:val="28"/>
        </w:rPr>
        <w:t xml:space="preserve"> нарушение срока предоставления государственной или муниципальной услуги. </w:t>
      </w:r>
    </w:p>
    <w:p w:rsidR="00502500" w:rsidRPr="00F63D65" w:rsidRDefault="00502500" w:rsidP="00D21D27">
      <w:pPr>
        <w:pStyle w:val="NoSpacing"/>
        <w:ind w:firstLine="709"/>
        <w:jc w:val="both"/>
        <w:rPr>
          <w:rFonts w:ascii="Times New Roman" w:hAnsi="Times New Roman"/>
          <w:sz w:val="28"/>
          <w:szCs w:val="28"/>
        </w:rPr>
      </w:pPr>
      <w:bookmarkStart w:id="2" w:name="dst295"/>
      <w:bookmarkEnd w:id="2"/>
      <w:r>
        <w:rPr>
          <w:rFonts w:ascii="Times New Roman" w:hAnsi="Times New Roman"/>
          <w:sz w:val="28"/>
          <w:szCs w:val="28"/>
        </w:rPr>
        <w:t>3)</w:t>
      </w:r>
      <w:r w:rsidRPr="00F63D65">
        <w:rPr>
          <w:rFonts w:ascii="Times New Roman" w:hAnsi="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02500" w:rsidRPr="00F63D65" w:rsidRDefault="00502500" w:rsidP="00D21D27">
      <w:pPr>
        <w:pStyle w:val="NoSpacing"/>
        <w:ind w:firstLine="709"/>
        <w:jc w:val="both"/>
        <w:rPr>
          <w:rFonts w:ascii="Times New Roman" w:hAnsi="Times New Roman"/>
          <w:sz w:val="28"/>
          <w:szCs w:val="28"/>
        </w:rPr>
      </w:pPr>
      <w:bookmarkStart w:id="3" w:name="dst103"/>
      <w:bookmarkEnd w:id="3"/>
      <w:r>
        <w:rPr>
          <w:rFonts w:ascii="Times New Roman" w:hAnsi="Times New Roman"/>
          <w:sz w:val="28"/>
          <w:szCs w:val="28"/>
        </w:rPr>
        <w:t>4)</w:t>
      </w:r>
      <w:r w:rsidRPr="00F63D65">
        <w:rPr>
          <w:rFonts w:ascii="Times New Roman" w:hAnsi="Times New Roman"/>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502500" w:rsidRPr="00F63D65" w:rsidRDefault="00502500" w:rsidP="00D21D27">
      <w:pPr>
        <w:pStyle w:val="NoSpacing"/>
        <w:ind w:firstLine="709"/>
        <w:jc w:val="both"/>
        <w:rPr>
          <w:rFonts w:ascii="Times New Roman" w:hAnsi="Times New Roman"/>
          <w:sz w:val="28"/>
          <w:szCs w:val="28"/>
        </w:rPr>
      </w:pPr>
      <w:bookmarkStart w:id="4" w:name="dst222"/>
      <w:bookmarkEnd w:id="4"/>
      <w:r w:rsidRPr="00F63D65">
        <w:rPr>
          <w:rFonts w:ascii="Times New Roman" w:hAnsi="Times New Roman"/>
          <w:sz w:val="28"/>
          <w:szCs w:val="28"/>
        </w:rPr>
        <w:t>5</w:t>
      </w:r>
      <w:r>
        <w:rPr>
          <w:rFonts w:ascii="Times New Roman" w:hAnsi="Times New Roman"/>
          <w:sz w:val="28"/>
          <w:szCs w:val="28"/>
        </w:rPr>
        <w:t>)</w:t>
      </w:r>
      <w:r w:rsidRPr="00F63D65">
        <w:rPr>
          <w:rFonts w:ascii="Times New Roman" w:hAnsi="Times New Roman"/>
          <w:sz w:val="28"/>
          <w:szCs w:val="28"/>
        </w:rPr>
        <w:t xml:space="preserve">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502500" w:rsidRPr="00F63D65" w:rsidRDefault="00502500" w:rsidP="00D21D27">
      <w:pPr>
        <w:pStyle w:val="NoSpacing"/>
        <w:ind w:firstLine="709"/>
        <w:jc w:val="both"/>
        <w:rPr>
          <w:rFonts w:ascii="Times New Roman" w:hAnsi="Times New Roman"/>
          <w:sz w:val="28"/>
          <w:szCs w:val="28"/>
        </w:rPr>
      </w:pPr>
      <w:bookmarkStart w:id="5" w:name="dst105"/>
      <w:bookmarkEnd w:id="5"/>
      <w:r w:rsidRPr="00F63D65">
        <w:rPr>
          <w:rFonts w:ascii="Times New Roman" w:hAnsi="Times New Roman"/>
          <w:sz w:val="28"/>
          <w:szCs w:val="28"/>
        </w:rPr>
        <w:t>6</w:t>
      </w:r>
      <w:r>
        <w:rPr>
          <w:rFonts w:ascii="Times New Roman" w:hAnsi="Times New Roman"/>
          <w:sz w:val="28"/>
          <w:szCs w:val="28"/>
        </w:rPr>
        <w:t>)</w:t>
      </w:r>
      <w:r w:rsidRPr="00F63D65">
        <w:rPr>
          <w:rFonts w:ascii="Times New Roman" w:hAnsi="Times New Roman"/>
          <w:sz w:val="28"/>
          <w:szCs w:val="28"/>
        </w:rPr>
        <w:t xml:space="preserve">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02500" w:rsidRPr="00F63D65" w:rsidRDefault="00502500" w:rsidP="00D21D27">
      <w:pPr>
        <w:pStyle w:val="NoSpacing"/>
        <w:ind w:firstLine="709"/>
        <w:jc w:val="both"/>
        <w:rPr>
          <w:rFonts w:ascii="Times New Roman" w:hAnsi="Times New Roman"/>
          <w:sz w:val="28"/>
          <w:szCs w:val="28"/>
        </w:rPr>
      </w:pPr>
      <w:bookmarkStart w:id="6" w:name="dst223"/>
      <w:bookmarkEnd w:id="6"/>
      <w:r w:rsidRPr="00F63D65">
        <w:rPr>
          <w:rFonts w:ascii="Times New Roman" w:hAnsi="Times New Roman"/>
          <w:sz w:val="28"/>
          <w:szCs w:val="28"/>
        </w:rPr>
        <w:t>7</w:t>
      </w:r>
      <w:r>
        <w:rPr>
          <w:rFonts w:ascii="Times New Roman" w:hAnsi="Times New Roman"/>
          <w:sz w:val="28"/>
          <w:szCs w:val="28"/>
        </w:rPr>
        <w:t>)</w:t>
      </w:r>
      <w:r w:rsidRPr="00F63D65">
        <w:rPr>
          <w:rFonts w:ascii="Times New Roman" w:hAnsi="Times New Roman"/>
          <w:sz w:val="28"/>
          <w:szCs w:val="28"/>
        </w:rPr>
        <w:t xml:space="preserve">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502500" w:rsidRPr="00F63D65" w:rsidRDefault="00502500" w:rsidP="00D21D27">
      <w:pPr>
        <w:pStyle w:val="NoSpacing"/>
        <w:ind w:firstLine="709"/>
        <w:jc w:val="both"/>
        <w:rPr>
          <w:rFonts w:ascii="Times New Roman" w:hAnsi="Times New Roman"/>
          <w:sz w:val="28"/>
          <w:szCs w:val="28"/>
        </w:rPr>
      </w:pPr>
      <w:bookmarkStart w:id="7" w:name="dst224"/>
      <w:bookmarkEnd w:id="7"/>
      <w:r w:rsidRPr="00F63D65">
        <w:rPr>
          <w:rFonts w:ascii="Times New Roman" w:hAnsi="Times New Roman"/>
          <w:sz w:val="28"/>
          <w:szCs w:val="28"/>
        </w:rPr>
        <w:t>8</w:t>
      </w:r>
      <w:r>
        <w:rPr>
          <w:rFonts w:ascii="Times New Roman" w:hAnsi="Times New Roman"/>
          <w:sz w:val="28"/>
          <w:szCs w:val="28"/>
        </w:rPr>
        <w:t>)</w:t>
      </w:r>
      <w:r w:rsidRPr="00F63D65">
        <w:rPr>
          <w:rFonts w:ascii="Times New Roman" w:hAnsi="Times New Roman"/>
          <w:sz w:val="28"/>
          <w:szCs w:val="28"/>
        </w:rPr>
        <w:t xml:space="preserve"> нарушение срока или порядка выдачи документов по результатам предоставления государственной или муниципальной услуги;</w:t>
      </w:r>
    </w:p>
    <w:p w:rsidR="00502500" w:rsidRDefault="00502500" w:rsidP="00D21D27">
      <w:pPr>
        <w:pStyle w:val="NoSpacing"/>
        <w:ind w:firstLine="709"/>
        <w:jc w:val="both"/>
        <w:rPr>
          <w:rFonts w:ascii="Times New Roman" w:hAnsi="Times New Roman"/>
          <w:sz w:val="28"/>
          <w:szCs w:val="28"/>
        </w:rPr>
      </w:pPr>
      <w:bookmarkStart w:id="8" w:name="dst225"/>
      <w:bookmarkEnd w:id="8"/>
      <w:r w:rsidRPr="00F63D65">
        <w:rPr>
          <w:rFonts w:ascii="Times New Roman" w:hAnsi="Times New Roman"/>
          <w:sz w:val="28"/>
          <w:szCs w:val="28"/>
        </w:rPr>
        <w:t>9</w:t>
      </w:r>
      <w:r>
        <w:rPr>
          <w:rFonts w:ascii="Times New Roman" w:hAnsi="Times New Roman"/>
          <w:sz w:val="28"/>
          <w:szCs w:val="28"/>
        </w:rPr>
        <w:t>)</w:t>
      </w:r>
      <w:r w:rsidRPr="00F63D65">
        <w:rPr>
          <w:rFonts w:ascii="Times New Roman" w:hAnsi="Times New Roman"/>
          <w:sz w:val="28"/>
          <w:szCs w:val="28"/>
        </w:rPr>
        <w:t xml:space="preserve"> приостановление предоставления государственной или муниципальной услуги, если основания приостановления не предусмотрены </w:t>
      </w:r>
    </w:p>
    <w:p w:rsidR="00502500" w:rsidRPr="00F63D65" w:rsidRDefault="00502500" w:rsidP="00B21F48">
      <w:pPr>
        <w:pStyle w:val="NoSpacing"/>
        <w:jc w:val="both"/>
        <w:rPr>
          <w:rFonts w:ascii="Times New Roman" w:hAnsi="Times New Roman"/>
          <w:sz w:val="28"/>
          <w:szCs w:val="28"/>
        </w:rPr>
      </w:pPr>
      <w:r w:rsidRPr="00F63D65">
        <w:rPr>
          <w:rFonts w:ascii="Times New Roman" w:hAnsi="Times New Roman"/>
          <w:sz w:val="28"/>
          <w:szCs w:val="28"/>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02500" w:rsidRPr="00F63D65" w:rsidRDefault="00502500" w:rsidP="00D21D27">
      <w:pPr>
        <w:pStyle w:val="NoSpacing"/>
        <w:ind w:firstLine="709"/>
        <w:jc w:val="both"/>
        <w:rPr>
          <w:rFonts w:ascii="Times New Roman" w:hAnsi="Times New Roman"/>
          <w:sz w:val="28"/>
          <w:szCs w:val="28"/>
        </w:rPr>
      </w:pPr>
      <w:bookmarkStart w:id="9" w:name="dst296"/>
      <w:bookmarkEnd w:id="9"/>
      <w:r w:rsidRPr="00F63D65">
        <w:rPr>
          <w:rFonts w:ascii="Times New Roman" w:hAnsi="Times New Roman"/>
          <w:sz w:val="28"/>
          <w:szCs w:val="28"/>
        </w:rPr>
        <w:t>10</w:t>
      </w:r>
      <w:r>
        <w:rPr>
          <w:rFonts w:ascii="Times New Roman" w:hAnsi="Times New Roman"/>
          <w:sz w:val="28"/>
          <w:szCs w:val="28"/>
        </w:rPr>
        <w:t>)</w:t>
      </w:r>
      <w:r w:rsidRPr="00F63D65">
        <w:rPr>
          <w:rFonts w:ascii="Times New Roman" w:hAnsi="Times New Roman"/>
          <w:sz w:val="28"/>
          <w:szCs w:val="28"/>
        </w:rPr>
        <w:t xml:space="preserve">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w:t>
      </w:r>
      <w:r>
        <w:rPr>
          <w:rFonts w:ascii="Times New Roman" w:hAnsi="Times New Roman"/>
          <w:sz w:val="28"/>
          <w:szCs w:val="28"/>
        </w:rPr>
        <w:t>венной или муниципальной услуги.</w:t>
      </w:r>
    </w:p>
    <w:p w:rsidR="00502500" w:rsidRPr="00F63D65" w:rsidRDefault="00502500" w:rsidP="00D21D27">
      <w:pPr>
        <w:pStyle w:val="NoSpacing"/>
        <w:ind w:firstLine="708"/>
        <w:jc w:val="both"/>
        <w:rPr>
          <w:rFonts w:ascii="Times New Roman" w:hAnsi="Times New Roman"/>
          <w:sz w:val="28"/>
          <w:szCs w:val="28"/>
        </w:rPr>
      </w:pPr>
      <w:r>
        <w:rPr>
          <w:rFonts w:ascii="Times New Roman" w:hAnsi="Times New Roman"/>
          <w:sz w:val="28"/>
          <w:szCs w:val="28"/>
        </w:rPr>
        <w:t>89</w:t>
      </w:r>
      <w:r w:rsidRPr="00F63D65">
        <w:rPr>
          <w:rFonts w:ascii="Times New Roman" w:hAnsi="Times New Roman"/>
          <w:sz w:val="28"/>
          <w:szCs w:val="28"/>
        </w:rPr>
        <w:t xml:space="preserve">. </w:t>
      </w:r>
      <w:r w:rsidRPr="00F63D65">
        <w:rPr>
          <w:rFonts w:ascii="Times New Roman" w:hAnsi="Times New Roman"/>
          <w:color w:val="333333"/>
          <w:sz w:val="28"/>
          <w:szCs w:val="28"/>
        </w:rPr>
        <w:t xml:space="preserve">Жалоба подается в письменной форме на бумажном носителе, в электронной форме </w:t>
      </w:r>
      <w:bookmarkStart w:id="10" w:name="dst227"/>
      <w:bookmarkEnd w:id="10"/>
      <w:r w:rsidRPr="00F63D65">
        <w:rPr>
          <w:rFonts w:ascii="Times New Roman" w:hAnsi="Times New Roman"/>
          <w:sz w:val="28"/>
          <w:szCs w:val="28"/>
        </w:rPr>
        <w:t xml:space="preserve">на действия (бездействие) начальнику </w:t>
      </w:r>
      <w:r w:rsidRPr="00F63D65">
        <w:rPr>
          <w:rFonts w:ascii="Times New Roman" w:hAnsi="Times New Roman"/>
          <w:spacing w:val="2"/>
          <w:sz w:val="28"/>
          <w:szCs w:val="28"/>
        </w:rPr>
        <w:t>отдела ЖКХ, газификации и производственных отраслей Администрации Белозерского района</w:t>
      </w:r>
      <w:r w:rsidRPr="00F63D65">
        <w:rPr>
          <w:rFonts w:ascii="Times New Roman" w:hAnsi="Times New Roman"/>
          <w:sz w:val="28"/>
          <w:szCs w:val="28"/>
        </w:rPr>
        <w:t>, принятые им решения может быть поданы курирующему заместителю Главы Белозерского района.</w:t>
      </w:r>
    </w:p>
    <w:p w:rsidR="00502500" w:rsidRPr="00F63D65" w:rsidRDefault="00502500" w:rsidP="00D21D27">
      <w:pPr>
        <w:pStyle w:val="NoSpacing"/>
        <w:ind w:firstLine="708"/>
        <w:jc w:val="both"/>
        <w:rPr>
          <w:rFonts w:ascii="Times New Roman" w:hAnsi="Times New Roman"/>
          <w:sz w:val="28"/>
          <w:szCs w:val="28"/>
        </w:rPr>
      </w:pPr>
      <w:r>
        <w:rPr>
          <w:rFonts w:ascii="Times New Roman" w:hAnsi="Times New Roman"/>
          <w:sz w:val="28"/>
          <w:szCs w:val="28"/>
        </w:rPr>
        <w:t>90</w:t>
      </w:r>
      <w:r w:rsidRPr="00F63D65">
        <w:rPr>
          <w:rFonts w:ascii="Times New Roman" w:hAnsi="Times New Roman"/>
          <w:sz w:val="28"/>
          <w:szCs w:val="28"/>
        </w:rPr>
        <w:t>. Жалоба может быть направлена по почте, с использованием информационно-телекоммуникационной сети «Интернет» по адресу www.</w:t>
      </w:r>
      <w:r w:rsidRPr="00F63D65">
        <w:rPr>
          <w:rFonts w:ascii="Times New Roman" w:hAnsi="Times New Roman"/>
          <w:sz w:val="28"/>
          <w:szCs w:val="28"/>
          <w:lang w:val="en-US"/>
        </w:rPr>
        <w:t>belozerka</w:t>
      </w:r>
      <w:r w:rsidRPr="00F63D65">
        <w:rPr>
          <w:rFonts w:ascii="Times New Roman" w:hAnsi="Times New Roman"/>
          <w:sz w:val="28"/>
          <w:szCs w:val="28"/>
        </w:rPr>
        <w:t>.</w:t>
      </w:r>
      <w:r w:rsidRPr="00F63D65">
        <w:rPr>
          <w:rFonts w:ascii="Times New Roman" w:hAnsi="Times New Roman"/>
          <w:sz w:val="28"/>
          <w:szCs w:val="28"/>
          <w:lang w:val="en-US"/>
        </w:rPr>
        <w:t>ru</w:t>
      </w:r>
      <w:r w:rsidRPr="00F63D65">
        <w:rPr>
          <w:rFonts w:ascii="Times New Roman" w:hAnsi="Times New Roman"/>
          <w:sz w:val="28"/>
          <w:szCs w:val="28"/>
        </w:rPr>
        <w:t>, официального сайта Администрации Белозерского района,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02500" w:rsidRPr="00F63D65" w:rsidRDefault="00502500" w:rsidP="00D21D27">
      <w:pPr>
        <w:pStyle w:val="NoSpacing"/>
        <w:ind w:firstLine="708"/>
        <w:jc w:val="both"/>
        <w:rPr>
          <w:rFonts w:ascii="Times New Roman" w:hAnsi="Times New Roman"/>
          <w:sz w:val="28"/>
          <w:szCs w:val="28"/>
        </w:rPr>
      </w:pPr>
      <w:r>
        <w:rPr>
          <w:rFonts w:ascii="Times New Roman" w:hAnsi="Times New Roman"/>
          <w:sz w:val="28"/>
          <w:szCs w:val="28"/>
        </w:rPr>
        <w:t>91</w:t>
      </w:r>
      <w:r w:rsidRPr="00F63D65">
        <w:rPr>
          <w:rFonts w:ascii="Times New Roman" w:hAnsi="Times New Roman"/>
          <w:sz w:val="28"/>
          <w:szCs w:val="28"/>
        </w:rPr>
        <w:t>. Жалоба должна содержать:</w:t>
      </w:r>
    </w:p>
    <w:p w:rsidR="00502500" w:rsidRPr="00F63D65" w:rsidRDefault="00502500" w:rsidP="00D21D27">
      <w:pPr>
        <w:pStyle w:val="NoSpacing"/>
        <w:ind w:firstLine="708"/>
        <w:jc w:val="both"/>
        <w:rPr>
          <w:rFonts w:ascii="Times New Roman" w:hAnsi="Times New Roman"/>
          <w:sz w:val="28"/>
          <w:szCs w:val="28"/>
        </w:rPr>
      </w:pPr>
      <w:r w:rsidRPr="00F63D65">
        <w:rPr>
          <w:rFonts w:ascii="Times New Roman" w:hAnsi="Times New Roman"/>
          <w:sz w:val="28"/>
          <w:szCs w:val="28"/>
        </w:rPr>
        <w:t>1</w:t>
      </w:r>
      <w:r>
        <w:rPr>
          <w:rFonts w:ascii="Times New Roman" w:hAnsi="Times New Roman"/>
          <w:sz w:val="28"/>
          <w:szCs w:val="28"/>
        </w:rPr>
        <w:t>)</w:t>
      </w:r>
      <w:r w:rsidRPr="00F63D65">
        <w:rPr>
          <w:rFonts w:ascii="Times New Roman" w:hAnsi="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502500" w:rsidRPr="00F63D65" w:rsidRDefault="00502500" w:rsidP="00D21D27">
      <w:pPr>
        <w:pStyle w:val="NoSpacing"/>
        <w:ind w:firstLine="708"/>
        <w:jc w:val="both"/>
        <w:rPr>
          <w:rFonts w:ascii="Times New Roman" w:hAnsi="Times New Roman"/>
          <w:sz w:val="28"/>
          <w:szCs w:val="28"/>
        </w:rPr>
      </w:pPr>
      <w:r w:rsidRPr="00F63D65">
        <w:rPr>
          <w:rFonts w:ascii="Times New Roman" w:hAnsi="Times New Roman"/>
          <w:sz w:val="28"/>
          <w:szCs w:val="28"/>
        </w:rPr>
        <w:t>2</w:t>
      </w:r>
      <w:r>
        <w:rPr>
          <w:rFonts w:ascii="Times New Roman" w:hAnsi="Times New Roman"/>
          <w:sz w:val="28"/>
          <w:szCs w:val="28"/>
        </w:rPr>
        <w:t>)</w:t>
      </w:r>
      <w:r w:rsidRPr="00F63D65">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02500" w:rsidRPr="00F63D65" w:rsidRDefault="00502500" w:rsidP="00D21D27">
      <w:pPr>
        <w:pStyle w:val="NoSpacing"/>
        <w:ind w:firstLine="708"/>
        <w:jc w:val="both"/>
        <w:rPr>
          <w:rFonts w:ascii="Times New Roman" w:hAnsi="Times New Roman"/>
          <w:sz w:val="28"/>
          <w:szCs w:val="28"/>
        </w:rPr>
      </w:pPr>
      <w:r w:rsidRPr="00F63D65">
        <w:rPr>
          <w:rFonts w:ascii="Times New Roman" w:hAnsi="Times New Roman"/>
          <w:sz w:val="28"/>
          <w:szCs w:val="28"/>
        </w:rPr>
        <w:t>3</w:t>
      </w:r>
      <w:r>
        <w:rPr>
          <w:rFonts w:ascii="Times New Roman" w:hAnsi="Times New Roman"/>
          <w:sz w:val="28"/>
          <w:szCs w:val="28"/>
        </w:rPr>
        <w:t>)</w:t>
      </w:r>
      <w:r w:rsidRPr="00F63D65">
        <w:rPr>
          <w:rFonts w:ascii="Times New Roman" w:hAnsi="Times New Roman"/>
          <w:sz w:val="28"/>
          <w:szCs w:val="28"/>
        </w:rPr>
        <w:t xml:space="preserve"> сведения об обжалуемых решениях и действиях (бездействии)отдела архитектуры, предоставляющего муниципальную услугу, должностного лица органа, предоставляющего муниципальную услугу, либо муниципального служащего;</w:t>
      </w:r>
    </w:p>
    <w:p w:rsidR="00502500" w:rsidRPr="00F63D65" w:rsidRDefault="00502500" w:rsidP="00D21D27">
      <w:pPr>
        <w:pStyle w:val="NoSpacing"/>
        <w:ind w:firstLine="708"/>
        <w:jc w:val="both"/>
        <w:rPr>
          <w:rFonts w:ascii="Times New Roman" w:hAnsi="Times New Roman"/>
          <w:sz w:val="28"/>
          <w:szCs w:val="28"/>
        </w:rPr>
      </w:pPr>
      <w:r w:rsidRPr="00F63D65">
        <w:rPr>
          <w:rFonts w:ascii="Times New Roman" w:hAnsi="Times New Roman"/>
          <w:sz w:val="28"/>
          <w:szCs w:val="28"/>
        </w:rPr>
        <w:t>4</w:t>
      </w:r>
      <w:r>
        <w:rPr>
          <w:rFonts w:ascii="Times New Roman" w:hAnsi="Times New Roman"/>
          <w:sz w:val="28"/>
          <w:szCs w:val="28"/>
        </w:rPr>
        <w:t>)</w:t>
      </w:r>
      <w:r w:rsidRPr="00F63D65">
        <w:rPr>
          <w:rFonts w:ascii="Times New Roman" w:hAnsi="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02500" w:rsidRDefault="00502500" w:rsidP="00D21D27">
      <w:pPr>
        <w:pStyle w:val="NoSpacing"/>
        <w:ind w:firstLine="708"/>
        <w:jc w:val="both"/>
        <w:rPr>
          <w:rFonts w:ascii="Times New Roman" w:hAnsi="Times New Roman"/>
          <w:sz w:val="28"/>
          <w:szCs w:val="28"/>
        </w:rPr>
      </w:pPr>
      <w:r>
        <w:rPr>
          <w:rFonts w:ascii="Times New Roman" w:hAnsi="Times New Roman"/>
          <w:sz w:val="28"/>
          <w:szCs w:val="28"/>
        </w:rPr>
        <w:t>92</w:t>
      </w:r>
      <w:r w:rsidRPr="00F63D65">
        <w:rPr>
          <w:rFonts w:ascii="Times New Roman" w:hAnsi="Times New Roman"/>
          <w:sz w:val="28"/>
          <w:szCs w:val="28"/>
        </w:rPr>
        <w:t xml:space="preserve">. Жалоба, поступившая в </w:t>
      </w:r>
      <w:r w:rsidRPr="00F63D65">
        <w:rPr>
          <w:rFonts w:ascii="Times New Roman" w:hAnsi="Times New Roman"/>
          <w:spacing w:val="2"/>
          <w:sz w:val="28"/>
          <w:szCs w:val="28"/>
        </w:rPr>
        <w:t>отдел ЖКХ, газификации и производственных отраслей Администрации Белозерского района</w:t>
      </w:r>
      <w:r w:rsidRPr="00F63D65">
        <w:rPr>
          <w:rFonts w:ascii="Times New Roman" w:hAnsi="Times New Roman"/>
          <w:sz w:val="28"/>
          <w:szCs w:val="28"/>
        </w:rPr>
        <w:t xml:space="preserve">, </w:t>
      </w:r>
    </w:p>
    <w:p w:rsidR="00502500" w:rsidRPr="00F63D65" w:rsidRDefault="00502500" w:rsidP="00B21F48">
      <w:pPr>
        <w:pStyle w:val="NoSpacing"/>
        <w:jc w:val="both"/>
        <w:rPr>
          <w:rFonts w:ascii="Times New Roman" w:hAnsi="Times New Roman"/>
          <w:sz w:val="28"/>
          <w:szCs w:val="28"/>
        </w:rPr>
      </w:pPr>
      <w:r w:rsidRPr="00F63D65">
        <w:rPr>
          <w:rFonts w:ascii="Times New Roman" w:hAnsi="Times New Roman"/>
          <w:sz w:val="28"/>
          <w:szCs w:val="28"/>
        </w:rPr>
        <w:t>подлежит рассмотрению в течение пятнадцати рабочих дней со дня ее регистрации, а в случае обжалования отказа отдела</w:t>
      </w:r>
      <w:r w:rsidRPr="00F63D65">
        <w:rPr>
          <w:rFonts w:ascii="Times New Roman" w:hAnsi="Times New Roman"/>
          <w:spacing w:val="2"/>
          <w:sz w:val="28"/>
          <w:szCs w:val="28"/>
        </w:rPr>
        <w:t xml:space="preserve"> ЖКХ, газификации и производственных отраслей Администрации Белозерского района</w:t>
      </w:r>
      <w:r w:rsidRPr="00F63D65">
        <w:rPr>
          <w:rFonts w:ascii="Times New Roman" w:hAnsi="Times New Roman"/>
          <w:sz w:val="28"/>
          <w:szCs w:val="28"/>
        </w:rPr>
        <w:t>,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02500" w:rsidRPr="00F63D65" w:rsidRDefault="00502500" w:rsidP="00D21D27">
      <w:pPr>
        <w:pStyle w:val="NoSpacing"/>
        <w:ind w:firstLine="708"/>
        <w:jc w:val="both"/>
        <w:rPr>
          <w:rFonts w:ascii="Times New Roman" w:hAnsi="Times New Roman"/>
          <w:sz w:val="28"/>
          <w:szCs w:val="28"/>
        </w:rPr>
      </w:pPr>
      <w:r>
        <w:rPr>
          <w:rFonts w:ascii="Times New Roman" w:hAnsi="Times New Roman"/>
          <w:sz w:val="28"/>
          <w:szCs w:val="28"/>
        </w:rPr>
        <w:t>93</w:t>
      </w:r>
      <w:r w:rsidRPr="00F63D65">
        <w:rPr>
          <w:rFonts w:ascii="Times New Roman" w:hAnsi="Times New Roman"/>
          <w:sz w:val="28"/>
          <w:szCs w:val="28"/>
        </w:rPr>
        <w:t>. По результатам рассмотрения жалобы отдел</w:t>
      </w:r>
      <w:r w:rsidRPr="00F63D65">
        <w:rPr>
          <w:rFonts w:ascii="Times New Roman" w:hAnsi="Times New Roman"/>
          <w:spacing w:val="2"/>
          <w:sz w:val="28"/>
          <w:szCs w:val="28"/>
        </w:rPr>
        <w:t xml:space="preserve"> ЖКХ, газификации и производственных отраслей Администрации Белозерского района</w:t>
      </w:r>
      <w:r w:rsidRPr="00F63D65">
        <w:rPr>
          <w:rFonts w:ascii="Times New Roman" w:hAnsi="Times New Roman"/>
          <w:sz w:val="28"/>
          <w:szCs w:val="28"/>
        </w:rPr>
        <w:t>, предоставляющий муниципальную услугу, принимает одно из следующих решений:</w:t>
      </w:r>
    </w:p>
    <w:p w:rsidR="00502500" w:rsidRPr="00F63D65" w:rsidRDefault="00502500" w:rsidP="00D21D27">
      <w:pPr>
        <w:pStyle w:val="NoSpacing"/>
        <w:ind w:firstLine="708"/>
        <w:jc w:val="both"/>
        <w:rPr>
          <w:rFonts w:ascii="Times New Roman" w:hAnsi="Times New Roman"/>
          <w:sz w:val="28"/>
          <w:szCs w:val="28"/>
        </w:rPr>
      </w:pPr>
      <w:r w:rsidRPr="00F63D65">
        <w:rPr>
          <w:rFonts w:ascii="Times New Roman" w:hAnsi="Times New Roman"/>
          <w:sz w:val="28"/>
          <w:szCs w:val="28"/>
        </w:rPr>
        <w:t>1</w:t>
      </w:r>
      <w:r>
        <w:rPr>
          <w:rFonts w:ascii="Times New Roman" w:hAnsi="Times New Roman"/>
          <w:sz w:val="28"/>
          <w:szCs w:val="28"/>
        </w:rPr>
        <w:t>)</w:t>
      </w:r>
      <w:r w:rsidRPr="00F63D65">
        <w:rPr>
          <w:rFonts w:ascii="Times New Roman" w:hAnsi="Times New Roman"/>
          <w:sz w:val="28"/>
          <w:szCs w:val="28"/>
        </w:rPr>
        <w:t xml:space="preserve"> удовлетворяет жалобу, в том числе в форме отмены принятого решения, исправления допущенных </w:t>
      </w:r>
      <w:r w:rsidRPr="00F63D65">
        <w:rPr>
          <w:rFonts w:ascii="Times New Roman" w:hAnsi="Times New Roman"/>
          <w:spacing w:val="2"/>
          <w:sz w:val="28"/>
          <w:szCs w:val="28"/>
        </w:rPr>
        <w:t>отделом ЖКХ, газификации и производственных отраслей Администрации Белозерского района</w:t>
      </w:r>
      <w:r w:rsidRPr="00F63D65">
        <w:rPr>
          <w:rFonts w:ascii="Times New Roman" w:hAnsi="Times New Roman"/>
          <w:sz w:val="28"/>
          <w:szCs w:val="28"/>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02500" w:rsidRPr="00F63D65" w:rsidRDefault="00502500" w:rsidP="00D21D27">
      <w:pPr>
        <w:pStyle w:val="NoSpacing"/>
        <w:ind w:firstLine="708"/>
        <w:jc w:val="both"/>
        <w:rPr>
          <w:rFonts w:ascii="Times New Roman" w:hAnsi="Times New Roman"/>
          <w:sz w:val="28"/>
          <w:szCs w:val="28"/>
        </w:rPr>
      </w:pPr>
      <w:r w:rsidRPr="00F63D65">
        <w:rPr>
          <w:rFonts w:ascii="Times New Roman" w:hAnsi="Times New Roman"/>
          <w:sz w:val="28"/>
          <w:szCs w:val="28"/>
        </w:rPr>
        <w:t>2</w:t>
      </w:r>
      <w:r>
        <w:rPr>
          <w:rFonts w:ascii="Times New Roman" w:hAnsi="Times New Roman"/>
          <w:sz w:val="28"/>
          <w:szCs w:val="28"/>
        </w:rPr>
        <w:t>)</w:t>
      </w:r>
      <w:r w:rsidRPr="00F63D65">
        <w:rPr>
          <w:rFonts w:ascii="Times New Roman" w:hAnsi="Times New Roman"/>
          <w:sz w:val="28"/>
          <w:szCs w:val="28"/>
        </w:rPr>
        <w:t xml:space="preserve"> отказывает в удовлетворении жалобы.</w:t>
      </w:r>
    </w:p>
    <w:p w:rsidR="00502500" w:rsidRPr="00F63D65" w:rsidRDefault="00502500" w:rsidP="00D21D27">
      <w:pPr>
        <w:pStyle w:val="NoSpacing"/>
        <w:ind w:firstLine="708"/>
        <w:jc w:val="both"/>
        <w:rPr>
          <w:rFonts w:ascii="Times New Roman" w:hAnsi="Times New Roman"/>
          <w:sz w:val="28"/>
          <w:szCs w:val="28"/>
        </w:rPr>
      </w:pPr>
      <w:r>
        <w:rPr>
          <w:rFonts w:ascii="Times New Roman" w:hAnsi="Times New Roman"/>
          <w:sz w:val="28"/>
          <w:szCs w:val="28"/>
        </w:rPr>
        <w:t>94</w:t>
      </w:r>
      <w:r w:rsidRPr="00F63D65">
        <w:rPr>
          <w:rFonts w:ascii="Times New Roman" w:hAnsi="Times New Roman"/>
          <w:sz w:val="28"/>
          <w:szCs w:val="28"/>
        </w:rPr>
        <w:t>. При принятии решений по рассмотрению жалобы отделом архитектуры направляется заявителю положительный либо отрицательный мотивированный ответ о результатах рассмотрения жалобы не позднее дня, следующего за днем принятия решения, в письменной форме и по желанию заявителя в электронной форме.</w:t>
      </w:r>
    </w:p>
    <w:p w:rsidR="00502500" w:rsidRPr="00F63D65" w:rsidRDefault="00502500" w:rsidP="00D21D27">
      <w:pPr>
        <w:pStyle w:val="NoSpacing"/>
        <w:ind w:firstLine="709"/>
        <w:jc w:val="both"/>
        <w:rPr>
          <w:rFonts w:ascii="Times New Roman" w:hAnsi="Times New Roman"/>
          <w:sz w:val="28"/>
          <w:szCs w:val="28"/>
        </w:rPr>
      </w:pPr>
      <w:r>
        <w:rPr>
          <w:rFonts w:ascii="Times New Roman" w:hAnsi="Times New Roman"/>
          <w:sz w:val="28"/>
          <w:szCs w:val="28"/>
        </w:rPr>
        <w:t>95</w:t>
      </w:r>
      <w:r w:rsidRPr="00F63D65">
        <w:rPr>
          <w:rFonts w:ascii="Times New Roman" w:hAnsi="Times New Roman"/>
          <w:sz w:val="28"/>
          <w:szCs w:val="28"/>
        </w:rPr>
        <w:t>. В случае:</w:t>
      </w:r>
    </w:p>
    <w:p w:rsidR="00502500" w:rsidRPr="00F63D65" w:rsidRDefault="00502500" w:rsidP="00D21D27">
      <w:pPr>
        <w:pStyle w:val="NoSpacing"/>
        <w:ind w:firstLine="709"/>
        <w:jc w:val="both"/>
        <w:rPr>
          <w:rFonts w:ascii="Times New Roman" w:hAnsi="Times New Roman"/>
          <w:sz w:val="28"/>
          <w:szCs w:val="28"/>
        </w:rPr>
      </w:pPr>
      <w:r w:rsidRPr="00F63D65">
        <w:rPr>
          <w:rFonts w:ascii="Times New Roman" w:hAnsi="Times New Roman"/>
          <w:sz w:val="28"/>
          <w:szCs w:val="28"/>
        </w:rPr>
        <w:t>-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02500" w:rsidRPr="00F63D65" w:rsidRDefault="00502500" w:rsidP="00D21D27">
      <w:pPr>
        <w:pStyle w:val="NoSpacing"/>
        <w:ind w:firstLine="709"/>
        <w:jc w:val="both"/>
        <w:rPr>
          <w:rFonts w:ascii="Times New Roman" w:hAnsi="Times New Roman"/>
          <w:sz w:val="28"/>
          <w:szCs w:val="28"/>
        </w:rPr>
      </w:pPr>
      <w:bookmarkStart w:id="11" w:name="dst298"/>
      <w:bookmarkEnd w:id="11"/>
      <w:r w:rsidRPr="00F63D65">
        <w:rPr>
          <w:rFonts w:ascii="Times New Roman" w:hAnsi="Times New Roman"/>
          <w:sz w:val="28"/>
          <w:szCs w:val="28"/>
        </w:rPr>
        <w:t>-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02500" w:rsidRDefault="00502500" w:rsidP="00D21D27">
      <w:pPr>
        <w:pStyle w:val="NoSpacing"/>
        <w:ind w:firstLine="709"/>
        <w:jc w:val="both"/>
        <w:rPr>
          <w:rFonts w:ascii="Times New Roman" w:hAnsi="Times New Roman"/>
          <w:sz w:val="28"/>
          <w:szCs w:val="28"/>
        </w:rPr>
      </w:pPr>
      <w:bookmarkStart w:id="12" w:name="dst237"/>
      <w:bookmarkEnd w:id="12"/>
      <w:r w:rsidRPr="00F63D65">
        <w:rPr>
          <w:rFonts w:ascii="Times New Roman" w:hAnsi="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25.17 Закона Курганской области от 20.11.1995 года №25 «Об административных правонарушениях на территории Курганской области», должностное лицо, уполномоченное на рассмотрение жалоб в Администрации </w:t>
      </w:r>
      <w:r w:rsidRPr="00F63D65">
        <w:rPr>
          <w:rFonts w:ascii="Times New Roman" w:hAnsi="Times New Roman"/>
          <w:iCs/>
          <w:sz w:val="28"/>
          <w:szCs w:val="28"/>
        </w:rPr>
        <w:t>Белозерского</w:t>
      </w:r>
      <w:r w:rsidRPr="00F63D65">
        <w:rPr>
          <w:rFonts w:ascii="Times New Roman" w:hAnsi="Times New Roman"/>
          <w:sz w:val="28"/>
          <w:szCs w:val="28"/>
        </w:rPr>
        <w:t xml:space="preserve"> района, незамедлительно направляет </w:t>
      </w:r>
    </w:p>
    <w:p w:rsidR="00502500" w:rsidRPr="00F63D65" w:rsidRDefault="00502500" w:rsidP="00B21F48">
      <w:pPr>
        <w:pStyle w:val="NoSpacing"/>
        <w:jc w:val="both"/>
        <w:rPr>
          <w:rFonts w:ascii="Times New Roman" w:hAnsi="Times New Roman"/>
          <w:sz w:val="28"/>
          <w:szCs w:val="28"/>
        </w:rPr>
      </w:pPr>
      <w:bookmarkStart w:id="13" w:name="_GoBack"/>
      <w:bookmarkEnd w:id="13"/>
      <w:r w:rsidRPr="00F63D65">
        <w:rPr>
          <w:rFonts w:ascii="Times New Roman" w:hAnsi="Times New Roman"/>
          <w:sz w:val="28"/>
          <w:szCs w:val="28"/>
        </w:rPr>
        <w:t>соответствующие материалы должностному лицу, уполномоченному на составление протоколов об административных правонарушениях.</w:t>
      </w:r>
      <w:r>
        <w:rPr>
          <w:rFonts w:ascii="Times New Roman" w:hAnsi="Times New Roman"/>
          <w:sz w:val="28"/>
          <w:szCs w:val="28"/>
        </w:rPr>
        <w:t>»;</w:t>
      </w:r>
    </w:p>
    <w:p w:rsidR="00502500" w:rsidRDefault="00502500" w:rsidP="00D21D27">
      <w:pPr>
        <w:pStyle w:val="NoSpacing"/>
        <w:ind w:firstLine="708"/>
        <w:jc w:val="both"/>
        <w:rPr>
          <w:rFonts w:ascii="Times New Roman" w:hAnsi="Times New Roman"/>
          <w:sz w:val="28"/>
          <w:szCs w:val="28"/>
        </w:rPr>
      </w:pPr>
      <w:r>
        <w:rPr>
          <w:rFonts w:ascii="Times New Roman" w:hAnsi="Times New Roman"/>
          <w:sz w:val="28"/>
          <w:szCs w:val="28"/>
        </w:rPr>
        <w:t>- приложение 2 к Административному регламенту</w:t>
      </w:r>
      <w:r w:rsidRPr="00CE5DB3">
        <w:rPr>
          <w:rFonts w:ascii="Times New Roman" w:hAnsi="Times New Roman"/>
          <w:sz w:val="28"/>
          <w:szCs w:val="28"/>
        </w:rPr>
        <w:t xml:space="preserve"> </w:t>
      </w:r>
      <w:r w:rsidRPr="00B2410D">
        <w:rPr>
          <w:rFonts w:ascii="Times New Roman" w:hAnsi="Times New Roman"/>
          <w:sz w:val="28"/>
          <w:szCs w:val="28"/>
        </w:rPr>
        <w:t>изложить в следующей редакции:</w:t>
      </w:r>
    </w:p>
    <w:p w:rsidR="00502500" w:rsidRPr="007C1A17" w:rsidRDefault="00502500" w:rsidP="00D21D27">
      <w:pPr>
        <w:pStyle w:val="NoSpacing"/>
        <w:jc w:val="center"/>
        <w:rPr>
          <w:rFonts w:ascii="Times New Roman" w:hAnsi="Times New Roman"/>
          <w:sz w:val="28"/>
          <w:szCs w:val="28"/>
        </w:rPr>
      </w:pPr>
      <w:r w:rsidRPr="007C1A17">
        <w:rPr>
          <w:rFonts w:ascii="Times New Roman" w:hAnsi="Times New Roman"/>
          <w:sz w:val="28"/>
          <w:szCs w:val="28"/>
        </w:rPr>
        <w:t>«БЛОК-СХЕМА</w:t>
      </w:r>
    </w:p>
    <w:p w:rsidR="00502500" w:rsidRPr="007C1A17" w:rsidRDefault="00502500" w:rsidP="00D21D27">
      <w:pPr>
        <w:pStyle w:val="NoSpacing"/>
        <w:jc w:val="center"/>
        <w:rPr>
          <w:rFonts w:ascii="Times New Roman" w:hAnsi="Times New Roman"/>
          <w:sz w:val="28"/>
          <w:szCs w:val="28"/>
        </w:rPr>
      </w:pPr>
      <w:r w:rsidRPr="007C1A17">
        <w:rPr>
          <w:rFonts w:ascii="Times New Roman" w:hAnsi="Times New Roman"/>
          <w:sz w:val="28"/>
          <w:szCs w:val="28"/>
        </w:rPr>
        <w:t>по предоставлению муниципальной услуги «Предоставление разрешения на условно разрешенный вид использования земельного участка».</w:t>
      </w:r>
    </w:p>
    <w:p w:rsidR="00502500" w:rsidRPr="007C1A17" w:rsidRDefault="00502500" w:rsidP="00D21D27">
      <w:pPr>
        <w:pStyle w:val="NoSpacing"/>
        <w:jc w:val="center"/>
        <w:rPr>
          <w:rFonts w:ascii="Times New Roman" w:hAnsi="Times New Roman"/>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8"/>
      </w:tblGrid>
      <w:tr w:rsidR="00502500" w:rsidRPr="007C1A17" w:rsidTr="00C7721D">
        <w:tc>
          <w:tcPr>
            <w:tcW w:w="10137" w:type="dxa"/>
          </w:tcPr>
          <w:p w:rsidR="00502500" w:rsidRPr="003A547A" w:rsidRDefault="00502500" w:rsidP="00C7721D">
            <w:pPr>
              <w:pStyle w:val="NoSpacing"/>
              <w:jc w:val="center"/>
              <w:rPr>
                <w:rFonts w:ascii="Times New Roman" w:hAnsi="Times New Roman"/>
                <w:sz w:val="28"/>
                <w:szCs w:val="28"/>
              </w:rPr>
            </w:pPr>
            <w:r w:rsidRPr="003A547A">
              <w:rPr>
                <w:rFonts w:ascii="Times New Roman" w:hAnsi="Times New Roman"/>
                <w:sz w:val="28"/>
                <w:szCs w:val="28"/>
              </w:rPr>
              <w:t>Прием и регистрация заявления о предоставлении муниципальной услуги</w:t>
            </w:r>
          </w:p>
        </w:tc>
      </w:tr>
    </w:tbl>
    <w:p w:rsidR="00502500" w:rsidRPr="007C1A17" w:rsidRDefault="00502500" w:rsidP="00D21D27">
      <w:pPr>
        <w:pStyle w:val="NoSpacing"/>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Прямая со стрелкой 1" o:spid="_x0000_s1026" type="#_x0000_t32" style="position:absolute;margin-left:229.25pt;margin-top:.1pt;width:0;height:1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">
            <v:stroke endarrow="open"/>
          </v:shape>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8"/>
      </w:tblGrid>
      <w:tr w:rsidR="00502500" w:rsidRPr="007C1A17" w:rsidTr="00C7721D">
        <w:tc>
          <w:tcPr>
            <w:tcW w:w="10137" w:type="dxa"/>
          </w:tcPr>
          <w:p w:rsidR="00502500" w:rsidRPr="003A547A" w:rsidRDefault="00502500" w:rsidP="00C7721D">
            <w:pPr>
              <w:pStyle w:val="NoSpacing"/>
              <w:jc w:val="center"/>
              <w:rPr>
                <w:rFonts w:ascii="Times New Roman" w:hAnsi="Times New Roman"/>
                <w:sz w:val="28"/>
                <w:szCs w:val="28"/>
              </w:rPr>
            </w:pPr>
            <w:r w:rsidRPr="003A547A">
              <w:rPr>
                <w:rFonts w:ascii="Times New Roman" w:hAnsi="Times New Roman"/>
                <w:sz w:val="28"/>
                <w:szCs w:val="28"/>
              </w:rPr>
              <w:t>Формирование и направление межведомственных запросов</w:t>
            </w:r>
          </w:p>
        </w:tc>
      </w:tr>
    </w:tbl>
    <w:p w:rsidR="00502500" w:rsidRPr="007C1A17" w:rsidRDefault="00502500" w:rsidP="00D21D27">
      <w:pPr>
        <w:pStyle w:val="NoSpacing"/>
        <w:rPr>
          <w:rFonts w:ascii="Times New Roman" w:hAnsi="Times New Roman"/>
          <w:sz w:val="28"/>
          <w:szCs w:val="28"/>
        </w:rPr>
      </w:pPr>
      <w:r>
        <w:rPr>
          <w:noProof/>
          <w:lang w:eastAsia="ru-RU"/>
        </w:rPr>
        <w:pict>
          <v:shape id="Прямая со стрелкой 2" o:spid="_x0000_s1027" type="#_x0000_t32" style="position:absolute;margin-left:229.25pt;margin-top:.7pt;width:0;height:16.9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">
            <v:stroke endarrow="open"/>
          </v:shape>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8"/>
      </w:tblGrid>
      <w:tr w:rsidR="00502500" w:rsidRPr="007C1A17" w:rsidTr="00C7721D">
        <w:tc>
          <w:tcPr>
            <w:tcW w:w="10024" w:type="dxa"/>
          </w:tcPr>
          <w:p w:rsidR="00502500" w:rsidRPr="003A547A" w:rsidRDefault="00502500" w:rsidP="00C7721D">
            <w:pPr>
              <w:pStyle w:val="NoSpacing"/>
              <w:jc w:val="center"/>
              <w:rPr>
                <w:rFonts w:ascii="Times New Roman" w:hAnsi="Times New Roman"/>
                <w:sz w:val="28"/>
                <w:szCs w:val="28"/>
              </w:rPr>
            </w:pPr>
            <w:r w:rsidRPr="003A547A">
              <w:rPr>
                <w:rFonts w:ascii="Times New Roman" w:hAnsi="Times New Roman"/>
                <w:sz w:val="28"/>
                <w:szCs w:val="28"/>
              </w:rPr>
              <w:t xml:space="preserve">Организация и проведение общественных обсуждений или публичных слушаний по проекту решения </w:t>
            </w:r>
            <w:r w:rsidRPr="003A547A">
              <w:rPr>
                <w:rStyle w:val="blk"/>
                <w:rFonts w:ascii="Times New Roman" w:hAnsi="Times New Roman"/>
                <w:sz w:val="28"/>
                <w:szCs w:val="28"/>
              </w:rPr>
              <w:t xml:space="preserve">о предоставлении </w:t>
            </w:r>
            <w:r w:rsidRPr="003A547A">
              <w:rPr>
                <w:rFonts w:ascii="Times New Roman" w:hAnsi="Times New Roman"/>
                <w:sz w:val="28"/>
                <w:szCs w:val="28"/>
              </w:rPr>
              <w:t>разрешения на условно разрешенный вид использования земельного участка</w:t>
            </w:r>
          </w:p>
        </w:tc>
      </w:tr>
    </w:tbl>
    <w:p w:rsidR="00502500" w:rsidRPr="007C1A17" w:rsidRDefault="00502500" w:rsidP="00D21D27">
      <w:pPr>
        <w:pStyle w:val="NoSpacing"/>
        <w:rPr>
          <w:rFonts w:ascii="Times New Roman" w:hAnsi="Times New Roman"/>
          <w:sz w:val="28"/>
          <w:szCs w:val="28"/>
        </w:rPr>
      </w:pPr>
      <w:r>
        <w:rPr>
          <w:noProof/>
          <w:lang w:eastAsia="ru-RU"/>
        </w:rPr>
        <w:pict>
          <v:shape id="Прямая со стрелкой 3" o:spid="_x0000_s1028" type="#_x0000_t32" style="position:absolute;margin-left:229.25pt;margin-top:-.2pt;width:0;height:18.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">
            <v:stroke endarrow="open"/>
          </v:shape>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8"/>
      </w:tblGrid>
      <w:tr w:rsidR="00502500" w:rsidRPr="007C1A17" w:rsidTr="00C7721D">
        <w:tc>
          <w:tcPr>
            <w:tcW w:w="10137" w:type="dxa"/>
          </w:tcPr>
          <w:p w:rsidR="00502500" w:rsidRPr="003A547A" w:rsidRDefault="00502500" w:rsidP="00C7721D">
            <w:pPr>
              <w:pStyle w:val="NoSpacing"/>
              <w:jc w:val="center"/>
              <w:rPr>
                <w:rFonts w:ascii="Times New Roman" w:hAnsi="Times New Roman"/>
                <w:sz w:val="28"/>
                <w:szCs w:val="28"/>
              </w:rPr>
            </w:pPr>
            <w:r w:rsidRPr="003A547A">
              <w:rPr>
                <w:rFonts w:ascii="Times New Roman" w:hAnsi="Times New Roman"/>
                <w:sz w:val="28"/>
                <w:szCs w:val="28"/>
              </w:rPr>
              <w:t xml:space="preserve">Принятие решения </w:t>
            </w:r>
            <w:r w:rsidRPr="003A547A">
              <w:rPr>
                <w:rStyle w:val="blk"/>
                <w:rFonts w:ascii="Times New Roman" w:hAnsi="Times New Roman"/>
                <w:sz w:val="28"/>
                <w:szCs w:val="28"/>
              </w:rPr>
              <w:t xml:space="preserve">о предоставлении </w:t>
            </w:r>
            <w:r w:rsidRPr="003A547A">
              <w:rPr>
                <w:rFonts w:ascii="Times New Roman" w:hAnsi="Times New Roman"/>
                <w:sz w:val="28"/>
                <w:szCs w:val="28"/>
              </w:rPr>
              <w:t>разрешения на условно разрешенный вид использования земельного участка</w:t>
            </w:r>
            <w:r w:rsidRPr="003A547A">
              <w:rPr>
                <w:rStyle w:val="blk"/>
                <w:rFonts w:ascii="Times New Roman" w:hAnsi="Times New Roman"/>
                <w:sz w:val="28"/>
                <w:szCs w:val="28"/>
              </w:rPr>
              <w:t xml:space="preserve"> или об отказе в предоставлении такого разрешения с указанием причин принятого решения</w:t>
            </w:r>
          </w:p>
        </w:tc>
      </w:tr>
    </w:tbl>
    <w:p w:rsidR="00502500" w:rsidRPr="007C1A17" w:rsidRDefault="00502500" w:rsidP="00D21D27">
      <w:pPr>
        <w:pStyle w:val="NoSpacing"/>
        <w:rPr>
          <w:rFonts w:ascii="Times New Roman" w:hAnsi="Times New Roman"/>
          <w:sz w:val="28"/>
          <w:szCs w:val="28"/>
        </w:rPr>
      </w:pPr>
      <w:r>
        <w:rPr>
          <w:noProof/>
          <w:lang w:eastAsia="ru-RU"/>
        </w:rPr>
        <w:pict>
          <v:shape id="Прямая со стрелкой 4" o:spid="_x0000_s1029" type="#_x0000_t32" style="position:absolute;margin-left:229.25pt;margin-top:.15pt;width:0;height:17.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">
            <v:stroke endarrow="open"/>
          </v:shape>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8"/>
      </w:tblGrid>
      <w:tr w:rsidR="00502500" w:rsidRPr="007C1A17" w:rsidTr="00C7721D">
        <w:tc>
          <w:tcPr>
            <w:tcW w:w="10137" w:type="dxa"/>
          </w:tcPr>
          <w:p w:rsidR="00502500" w:rsidRPr="003A547A" w:rsidRDefault="00502500" w:rsidP="00C7721D">
            <w:pPr>
              <w:pStyle w:val="NoSpacing"/>
              <w:jc w:val="center"/>
              <w:rPr>
                <w:rFonts w:ascii="Times New Roman" w:hAnsi="Times New Roman"/>
                <w:sz w:val="28"/>
                <w:szCs w:val="28"/>
              </w:rPr>
            </w:pPr>
            <w:r w:rsidRPr="003A547A">
              <w:rPr>
                <w:rFonts w:ascii="Times New Roman" w:hAnsi="Times New Roman"/>
                <w:sz w:val="28"/>
                <w:szCs w:val="28"/>
              </w:rPr>
              <w:t>Выдача (направление) заявителю результата предоставления муниципальной услуги</w:t>
            </w:r>
          </w:p>
        </w:tc>
      </w:tr>
    </w:tbl>
    <w:p w:rsidR="00502500" w:rsidRPr="00550FFB" w:rsidRDefault="00502500" w:rsidP="00D21D27">
      <w:pPr>
        <w:pStyle w:val="NoSpacing"/>
        <w:rPr>
          <w:rFonts w:ascii="Times New Roman" w:hAnsi="Times New Roman"/>
          <w:sz w:val="28"/>
          <w:szCs w:val="28"/>
        </w:rPr>
      </w:pPr>
    </w:p>
    <w:p w:rsidR="00502500" w:rsidRPr="002A5B48" w:rsidRDefault="00502500" w:rsidP="00BC78D1">
      <w:pPr>
        <w:ind w:right="-1" w:firstLine="708"/>
        <w:jc w:val="both"/>
        <w:rPr>
          <w:sz w:val="28"/>
          <w:szCs w:val="28"/>
          <w:u w:val="single"/>
        </w:rPr>
      </w:pPr>
      <w:r w:rsidRPr="002A5B48">
        <w:rPr>
          <w:sz w:val="28"/>
          <w:szCs w:val="28"/>
        </w:rPr>
        <w:t>2. Опубликовать настоящее постановление на официальном сайте Администрации Белозерского района в информационно-телекоммуникационной сети «Интернет».</w:t>
      </w:r>
    </w:p>
    <w:p w:rsidR="00502500" w:rsidRPr="002A5B48" w:rsidRDefault="00502500" w:rsidP="00BC78D1">
      <w:pPr>
        <w:autoSpaceDE w:val="0"/>
        <w:autoSpaceDN w:val="0"/>
        <w:adjustRightInd w:val="0"/>
        <w:ind w:right="-1" w:firstLine="709"/>
        <w:jc w:val="both"/>
        <w:rPr>
          <w:bCs/>
          <w:sz w:val="28"/>
          <w:szCs w:val="28"/>
        </w:rPr>
      </w:pPr>
      <w:r w:rsidRPr="002A5B48">
        <w:rPr>
          <w:bCs/>
          <w:sz w:val="28"/>
          <w:szCs w:val="28"/>
        </w:rPr>
        <w:t>3. Контроль за выполнением настоящего постановления возложить на первого заместителя Главы Белозерского района Завьялова А.В.</w:t>
      </w:r>
    </w:p>
    <w:p w:rsidR="00502500" w:rsidRPr="002A5B48" w:rsidRDefault="00502500" w:rsidP="00F711E9">
      <w:pPr>
        <w:autoSpaceDE w:val="0"/>
        <w:autoSpaceDN w:val="0"/>
        <w:adjustRightInd w:val="0"/>
        <w:ind w:right="283" w:firstLine="709"/>
        <w:jc w:val="both"/>
        <w:rPr>
          <w:bCs/>
          <w:sz w:val="28"/>
          <w:szCs w:val="28"/>
        </w:rPr>
      </w:pPr>
    </w:p>
    <w:p w:rsidR="00502500" w:rsidRPr="002A5B48" w:rsidRDefault="00502500" w:rsidP="00F711E9">
      <w:pPr>
        <w:autoSpaceDE w:val="0"/>
        <w:autoSpaceDN w:val="0"/>
        <w:adjustRightInd w:val="0"/>
        <w:ind w:right="283" w:firstLine="709"/>
        <w:jc w:val="both"/>
        <w:rPr>
          <w:bCs/>
          <w:sz w:val="28"/>
          <w:szCs w:val="28"/>
        </w:rPr>
      </w:pPr>
    </w:p>
    <w:p w:rsidR="00502500" w:rsidRPr="002A5B48" w:rsidRDefault="00502500" w:rsidP="00F711E9">
      <w:pPr>
        <w:autoSpaceDE w:val="0"/>
        <w:autoSpaceDN w:val="0"/>
        <w:adjustRightInd w:val="0"/>
        <w:ind w:right="283" w:firstLine="709"/>
        <w:jc w:val="both"/>
        <w:rPr>
          <w:bCs/>
          <w:sz w:val="28"/>
          <w:szCs w:val="28"/>
        </w:rPr>
      </w:pPr>
    </w:p>
    <w:p w:rsidR="00502500" w:rsidRPr="002A5B48" w:rsidRDefault="00502500" w:rsidP="00F711E9">
      <w:pPr>
        <w:ind w:right="283"/>
        <w:rPr>
          <w:sz w:val="28"/>
          <w:szCs w:val="28"/>
        </w:rPr>
      </w:pPr>
      <w:r w:rsidRPr="002A5B48">
        <w:rPr>
          <w:sz w:val="28"/>
          <w:szCs w:val="28"/>
        </w:rPr>
        <w:t xml:space="preserve">Глава Белозерского района                                                            В.В. Терёхин </w:t>
      </w:r>
    </w:p>
    <w:p w:rsidR="00502500" w:rsidRPr="002A5B48" w:rsidRDefault="00502500" w:rsidP="00F711E9">
      <w:pPr>
        <w:shd w:val="clear" w:color="auto" w:fill="FFFFFF"/>
        <w:ind w:left="4248" w:right="283" w:firstLine="708"/>
        <w:jc w:val="both"/>
        <w:rPr>
          <w:sz w:val="28"/>
          <w:szCs w:val="28"/>
        </w:rPr>
      </w:pPr>
      <w:r w:rsidRPr="002A5B48">
        <w:rPr>
          <w:sz w:val="28"/>
          <w:szCs w:val="28"/>
        </w:rPr>
        <w:tab/>
      </w:r>
    </w:p>
    <w:sectPr w:rsidR="00502500" w:rsidRPr="002A5B48" w:rsidSect="00F03905">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500" w:rsidRDefault="00502500">
      <w:r>
        <w:separator/>
      </w:r>
    </w:p>
  </w:endnote>
  <w:endnote w:type="continuationSeparator" w:id="0">
    <w:p w:rsidR="00502500" w:rsidRDefault="005025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500" w:rsidRDefault="00502500">
      <w:r>
        <w:separator/>
      </w:r>
    </w:p>
  </w:footnote>
  <w:footnote w:type="continuationSeparator" w:id="0">
    <w:p w:rsidR="00502500" w:rsidRDefault="00502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00" w:rsidRDefault="00502500" w:rsidP="007774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2500" w:rsidRDefault="005025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00" w:rsidRDefault="00502500" w:rsidP="007774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02500" w:rsidRDefault="005025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356"/>
    <w:rsid w:val="00053432"/>
    <w:rsid w:val="00085521"/>
    <w:rsid w:val="000F2FA9"/>
    <w:rsid w:val="00153A04"/>
    <w:rsid w:val="00185267"/>
    <w:rsid w:val="001A5923"/>
    <w:rsid w:val="00270053"/>
    <w:rsid w:val="002A5B48"/>
    <w:rsid w:val="002F53C4"/>
    <w:rsid w:val="00306356"/>
    <w:rsid w:val="003A547A"/>
    <w:rsid w:val="003B5F5B"/>
    <w:rsid w:val="00427160"/>
    <w:rsid w:val="00446458"/>
    <w:rsid w:val="00502500"/>
    <w:rsid w:val="00550FFB"/>
    <w:rsid w:val="00602290"/>
    <w:rsid w:val="006B70E0"/>
    <w:rsid w:val="00777405"/>
    <w:rsid w:val="007C1A17"/>
    <w:rsid w:val="007C59CD"/>
    <w:rsid w:val="00811461"/>
    <w:rsid w:val="00853E65"/>
    <w:rsid w:val="009D4FE9"/>
    <w:rsid w:val="00A16DB7"/>
    <w:rsid w:val="00A60610"/>
    <w:rsid w:val="00AB125C"/>
    <w:rsid w:val="00B21F48"/>
    <w:rsid w:val="00B2410D"/>
    <w:rsid w:val="00B32651"/>
    <w:rsid w:val="00BC78D1"/>
    <w:rsid w:val="00C66E7C"/>
    <w:rsid w:val="00C7721D"/>
    <w:rsid w:val="00CE5DB3"/>
    <w:rsid w:val="00D077BE"/>
    <w:rsid w:val="00D21D27"/>
    <w:rsid w:val="00DD175F"/>
    <w:rsid w:val="00E0028F"/>
    <w:rsid w:val="00E03C87"/>
    <w:rsid w:val="00E8064C"/>
    <w:rsid w:val="00F03905"/>
    <w:rsid w:val="00F63D65"/>
    <w:rsid w:val="00F711E9"/>
    <w:rsid w:val="00FC65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35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uiPriority w:val="99"/>
    <w:rsid w:val="00306356"/>
    <w:pPr>
      <w:widowControl w:val="0"/>
      <w:autoSpaceDE w:val="0"/>
      <w:autoSpaceDN w:val="0"/>
      <w:adjustRightInd w:val="0"/>
    </w:pPr>
    <w:rPr>
      <w:rFonts w:ascii="Times New Roman" w:eastAsia="Times New Roman" w:hAnsi="Times New Roman"/>
      <w:b/>
      <w:bCs/>
      <w:sz w:val="28"/>
      <w:szCs w:val="28"/>
    </w:rPr>
  </w:style>
  <w:style w:type="character" w:styleId="Strong">
    <w:name w:val="Strong"/>
    <w:basedOn w:val="DefaultParagraphFont"/>
    <w:uiPriority w:val="99"/>
    <w:qFormat/>
    <w:rsid w:val="00306356"/>
    <w:rPr>
      <w:rFonts w:cs="Times New Roman"/>
      <w:b/>
    </w:rPr>
  </w:style>
  <w:style w:type="character" w:customStyle="1" w:styleId="FontStyle17">
    <w:name w:val="Font Style17"/>
    <w:uiPriority w:val="99"/>
    <w:rsid w:val="00306356"/>
    <w:rPr>
      <w:rFonts w:ascii="Times New Roman" w:hAnsi="Times New Roman"/>
      <w:b/>
      <w:spacing w:val="10"/>
      <w:sz w:val="24"/>
    </w:rPr>
  </w:style>
  <w:style w:type="paragraph" w:styleId="ListParagraph">
    <w:name w:val="List Paragraph"/>
    <w:basedOn w:val="Normal"/>
    <w:uiPriority w:val="99"/>
    <w:qFormat/>
    <w:rsid w:val="00306356"/>
    <w:pPr>
      <w:ind w:left="720"/>
      <w:contextualSpacing/>
    </w:pPr>
  </w:style>
  <w:style w:type="paragraph" w:styleId="BalloonText">
    <w:name w:val="Balloon Text"/>
    <w:basedOn w:val="Normal"/>
    <w:link w:val="BalloonTextChar"/>
    <w:uiPriority w:val="99"/>
    <w:semiHidden/>
    <w:rsid w:val="000F2F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2FA9"/>
    <w:rPr>
      <w:rFonts w:ascii="Tahoma" w:hAnsi="Tahoma" w:cs="Tahoma"/>
      <w:sz w:val="16"/>
      <w:szCs w:val="16"/>
      <w:lang w:eastAsia="ru-RU"/>
    </w:rPr>
  </w:style>
  <w:style w:type="paragraph" w:customStyle="1" w:styleId="ConsPlusNormal">
    <w:name w:val="ConsPlusNormal"/>
    <w:uiPriority w:val="99"/>
    <w:rsid w:val="006B70E0"/>
    <w:pPr>
      <w:widowControl w:val="0"/>
      <w:autoSpaceDE w:val="0"/>
      <w:autoSpaceDN w:val="0"/>
      <w:adjustRightInd w:val="0"/>
      <w:ind w:firstLine="720"/>
    </w:pPr>
    <w:rPr>
      <w:rFonts w:ascii="Arial" w:hAnsi="Arial" w:cs="Arial"/>
      <w:sz w:val="20"/>
      <w:szCs w:val="20"/>
    </w:rPr>
  </w:style>
  <w:style w:type="paragraph" w:styleId="BodyText">
    <w:name w:val="Body Text"/>
    <w:basedOn w:val="Normal"/>
    <w:link w:val="BodyTextChar"/>
    <w:uiPriority w:val="99"/>
    <w:rsid w:val="002A5B48"/>
    <w:pPr>
      <w:suppressAutoHyphens/>
      <w:spacing w:after="120" w:line="100" w:lineRule="atLeast"/>
    </w:pPr>
    <w:rPr>
      <w:rFonts w:ascii="Arial" w:eastAsia="SimSun" w:hAnsi="Arial" w:cs="Arial"/>
      <w:lang w:eastAsia="ar-SA"/>
    </w:rPr>
  </w:style>
  <w:style w:type="character" w:customStyle="1" w:styleId="BodyTextChar">
    <w:name w:val="Body Text Char"/>
    <w:basedOn w:val="DefaultParagraphFont"/>
    <w:link w:val="BodyText"/>
    <w:uiPriority w:val="99"/>
    <w:locked/>
    <w:rsid w:val="002A5B48"/>
    <w:rPr>
      <w:rFonts w:ascii="Arial" w:eastAsia="SimSun" w:hAnsi="Arial" w:cs="Arial"/>
      <w:sz w:val="24"/>
      <w:szCs w:val="24"/>
      <w:lang w:eastAsia="ar-SA" w:bidi="ar-SA"/>
    </w:rPr>
  </w:style>
  <w:style w:type="paragraph" w:styleId="NoSpacing">
    <w:name w:val="No Spacing"/>
    <w:uiPriority w:val="99"/>
    <w:qFormat/>
    <w:rsid w:val="002A5B48"/>
    <w:rPr>
      <w:lang w:eastAsia="en-US"/>
    </w:rPr>
  </w:style>
  <w:style w:type="character" w:customStyle="1" w:styleId="blk">
    <w:name w:val="blk"/>
    <w:basedOn w:val="DefaultParagraphFont"/>
    <w:uiPriority w:val="99"/>
    <w:rsid w:val="00E03C87"/>
    <w:rPr>
      <w:rFonts w:cs="Times New Roman"/>
    </w:rPr>
  </w:style>
  <w:style w:type="paragraph" w:styleId="Footer">
    <w:name w:val="footer"/>
    <w:basedOn w:val="Normal"/>
    <w:link w:val="FooterChar"/>
    <w:uiPriority w:val="99"/>
    <w:rsid w:val="00F03905"/>
    <w:pPr>
      <w:tabs>
        <w:tab w:val="center" w:pos="4677"/>
        <w:tab w:val="right" w:pos="9355"/>
      </w:tabs>
    </w:pPr>
  </w:style>
  <w:style w:type="character" w:customStyle="1" w:styleId="FooterChar">
    <w:name w:val="Footer Char"/>
    <w:basedOn w:val="DefaultParagraphFont"/>
    <w:link w:val="Footer"/>
    <w:uiPriority w:val="99"/>
    <w:semiHidden/>
    <w:rsid w:val="006121B4"/>
    <w:rPr>
      <w:rFonts w:ascii="Times New Roman" w:eastAsia="Times New Roman" w:hAnsi="Times New Roman"/>
      <w:sz w:val="24"/>
      <w:szCs w:val="24"/>
    </w:rPr>
  </w:style>
  <w:style w:type="character" w:styleId="PageNumber">
    <w:name w:val="page number"/>
    <w:basedOn w:val="DefaultParagraphFont"/>
    <w:uiPriority w:val="99"/>
    <w:rsid w:val="00F03905"/>
    <w:rPr>
      <w:rFonts w:cs="Times New Roman"/>
    </w:rPr>
  </w:style>
  <w:style w:type="paragraph" w:styleId="Header">
    <w:name w:val="header"/>
    <w:basedOn w:val="Normal"/>
    <w:link w:val="HeaderChar"/>
    <w:uiPriority w:val="99"/>
    <w:rsid w:val="00F03905"/>
    <w:pPr>
      <w:tabs>
        <w:tab w:val="center" w:pos="4677"/>
        <w:tab w:val="right" w:pos="9355"/>
      </w:tabs>
    </w:pPr>
  </w:style>
  <w:style w:type="character" w:customStyle="1" w:styleId="HeaderChar">
    <w:name w:val="Header Char"/>
    <w:basedOn w:val="DefaultParagraphFont"/>
    <w:link w:val="Header"/>
    <w:uiPriority w:val="99"/>
    <w:semiHidden/>
    <w:rsid w:val="006121B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view/0/?*=tZXCMHGxfb0ffIqRWk4aWp%2BNegh7InVybCI6Imh0dHBzOi8vbWluc3Ryb3kubnNvLnJ1L3NpdGVzL21pbnN0cm95Lm5zby5ydS93b2RieV9maWxlcy9maWxlcy9pbWNlL3VzbG92bm8tcmF6cmVzaGVubnl5X3ZpZF9pc3BvbHpvdmFuaXlhX3plbWVsbm9nb191Y2hhc3RrYS5kb2N4IiwidGl0bGUiOiJ1c2xvdm5vLXJhenJlc2hlbm55eV92aWRfaXNwb2x6b3Zhbml5YV96ZW1lbG5vZ29fdWNoYXN0a2EuZG9jeCIsInVpZCI6IjAiLCJ5dSI6IjY1MTMyMjY4MDE1MTE0MDcyNjYiLCJub2lmcmFtZSI6dHJ1ZSwidHMiOjE1MTI5ODUzMjg2MDZ9&amp;lang=ru" TargetMode="External"/><Relationship Id="rId3" Type="http://schemas.openxmlformats.org/officeDocument/2006/relationships/webSettings" Target="webSettings.xml"/><Relationship Id="rId7" Type="http://schemas.openxmlformats.org/officeDocument/2006/relationships/hyperlink" Target="consultantplus://offline/ref=F7ECF8139FF44A31FF9AB9E8F4FB214F1CCB324065158EF9F2EC3C46AADDF3D9564C31A9CFE4d4h7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ECF8139FF44A31FF9AB9E8F4FB214F1CCB324065158EF9F2EC3C46AADDF3D9564C31A9CFE4d4h7J"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7</Pages>
  <Words>2547</Words>
  <Characters>14520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dc:creator>
  <cp:keywords/>
  <dc:description/>
  <cp:lastModifiedBy>Arm---</cp:lastModifiedBy>
  <cp:revision>2</cp:revision>
  <cp:lastPrinted>2018-11-16T04:43:00Z</cp:lastPrinted>
  <dcterms:created xsi:type="dcterms:W3CDTF">2018-11-20T11:25:00Z</dcterms:created>
  <dcterms:modified xsi:type="dcterms:W3CDTF">2018-11-20T11:25:00Z</dcterms:modified>
</cp:coreProperties>
</file>