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980" w:rsidRDefault="00661980" w:rsidP="00661980">
      <w:pPr>
        <w:jc w:val="center"/>
        <w:rPr>
          <w:rFonts w:ascii="PT Astra Sans" w:hAnsi="PT Astra Sans"/>
          <w:b/>
        </w:rPr>
      </w:pPr>
      <w:r>
        <w:rPr>
          <w:rFonts w:ascii="PT Astra Sans" w:hAnsi="PT Astra Sans"/>
          <w:b/>
        </w:rPr>
        <w:t xml:space="preserve">ПАСПОРТ </w:t>
      </w:r>
    </w:p>
    <w:p w:rsidR="00661980" w:rsidRDefault="00661980" w:rsidP="00661980">
      <w:pPr>
        <w:jc w:val="center"/>
        <w:rPr>
          <w:rFonts w:ascii="PT Astra Sans" w:hAnsi="PT Astra Sans"/>
        </w:rPr>
      </w:pPr>
      <w:r>
        <w:rPr>
          <w:rFonts w:ascii="PT Astra Sans" w:hAnsi="PT Astra Sans"/>
        </w:rPr>
        <w:t>муниципальной программы Белозерского района «О развитии и поддержке малого и среднего предпринимательства в Белозерском районе» на 2021-2025 годы.</w:t>
      </w:r>
    </w:p>
    <w:p w:rsidR="00661980" w:rsidRDefault="00661980" w:rsidP="00661980">
      <w:pPr>
        <w:jc w:val="center"/>
        <w:rPr>
          <w:rFonts w:ascii="PT Astra Sans" w:hAnsi="PT Astra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0"/>
        <w:gridCol w:w="6335"/>
      </w:tblGrid>
      <w:tr w:rsidR="00661980" w:rsidTr="00661980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980" w:rsidRDefault="00661980">
            <w:pPr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Наименование Программы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980" w:rsidRDefault="00661980">
            <w:pPr>
              <w:spacing w:line="276" w:lineRule="auto"/>
              <w:rPr>
                <w:rFonts w:ascii="PT Astra Sans" w:hAnsi="PT Astra Sans"/>
                <w:lang w:eastAsia="en-US"/>
              </w:rPr>
            </w:pPr>
            <w:proofErr w:type="gramStart"/>
            <w:r>
              <w:rPr>
                <w:rFonts w:ascii="PT Astra Sans" w:hAnsi="PT Astra Sans"/>
                <w:lang w:eastAsia="en-US"/>
              </w:rPr>
              <w:t>Муниципальная  программа</w:t>
            </w:r>
            <w:proofErr w:type="gramEnd"/>
            <w:r>
              <w:rPr>
                <w:rFonts w:ascii="PT Astra Sans" w:hAnsi="PT Astra Sans"/>
                <w:lang w:eastAsia="en-US"/>
              </w:rPr>
              <w:t xml:space="preserve"> Белозерского района «О развитии и поддержке малого и среднего предпринимательства в Белозерском районе» на 2021-2025 годы (далее  Программа)</w:t>
            </w:r>
          </w:p>
        </w:tc>
      </w:tr>
      <w:tr w:rsidR="00661980" w:rsidTr="00661980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980" w:rsidRDefault="00661980">
            <w:pPr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Ответственный исполнитель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980" w:rsidRDefault="00661980">
            <w:pPr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Комитет экономики и управления муниципальным имуществом Администрации Белозерского района</w:t>
            </w:r>
          </w:p>
        </w:tc>
      </w:tr>
      <w:tr w:rsidR="00661980" w:rsidTr="00661980">
        <w:trPr>
          <w:trHeight w:val="1868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980" w:rsidRDefault="00661980">
            <w:pPr>
              <w:spacing w:line="276" w:lineRule="auto"/>
              <w:rPr>
                <w:rFonts w:ascii="PT Astra Sans" w:hAnsi="PT Astra Sans"/>
                <w:lang w:eastAsia="en-US"/>
              </w:rPr>
            </w:pPr>
            <w:proofErr w:type="gramStart"/>
            <w:r>
              <w:rPr>
                <w:rFonts w:ascii="PT Astra Sans" w:hAnsi="PT Astra Sans"/>
                <w:lang w:eastAsia="en-US"/>
              </w:rPr>
              <w:t>Цели  Программы</w:t>
            </w:r>
            <w:proofErr w:type="gramEnd"/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80" w:rsidRDefault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Обеспечение и поддержка благоприятных условий для развития малого и среднего предпринимательства, как основного элемента рыночной экономики, важнейшего инструмента создания новых рабочих мест, насыщения рынка товаров и услуг, источника пополнения консолидированного бюджета Белозерского района.</w:t>
            </w:r>
          </w:p>
          <w:p w:rsidR="00661980" w:rsidRDefault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</w:p>
        </w:tc>
      </w:tr>
      <w:tr w:rsidR="00661980" w:rsidTr="00661980">
        <w:trPr>
          <w:trHeight w:val="2478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980" w:rsidRDefault="00661980">
            <w:pPr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Задачи Программы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980" w:rsidRDefault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- создание благоприятного климата для развития малого и среднего предпринимательства в Белозерском районе;</w:t>
            </w:r>
          </w:p>
          <w:p w:rsidR="00661980" w:rsidRDefault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- финансово-кредитная и </w:t>
            </w:r>
            <w:proofErr w:type="gramStart"/>
            <w:r>
              <w:rPr>
                <w:rFonts w:ascii="PT Astra Sans" w:hAnsi="PT Astra Sans"/>
                <w:lang w:eastAsia="en-US"/>
              </w:rPr>
              <w:t>имущественная  поддержка</w:t>
            </w:r>
            <w:proofErr w:type="gramEnd"/>
            <w:r>
              <w:rPr>
                <w:rFonts w:ascii="PT Astra Sans" w:hAnsi="PT Astra Sans"/>
                <w:lang w:eastAsia="en-US"/>
              </w:rPr>
              <w:t xml:space="preserve"> малого и среднего предпринимательства;</w:t>
            </w:r>
          </w:p>
          <w:p w:rsidR="00661980" w:rsidRDefault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- предоставление адресной методической, информационной, консультационной, образовательной и правовой поддержки в рамках инфраструктуры поддержки малого и среднего предпринимательства</w:t>
            </w:r>
          </w:p>
        </w:tc>
      </w:tr>
      <w:tr w:rsidR="00661980" w:rsidTr="00661980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980" w:rsidRDefault="00661980">
            <w:pPr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 Целевые индикаторы Программы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980" w:rsidRDefault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- количеств</w:t>
            </w:r>
            <w:r w:rsidR="002117DA">
              <w:rPr>
                <w:rFonts w:ascii="PT Astra Sans" w:hAnsi="PT Astra Sans"/>
                <w:lang w:eastAsia="en-US"/>
              </w:rPr>
              <w:t>о</w:t>
            </w:r>
            <w:r>
              <w:rPr>
                <w:rFonts w:ascii="PT Astra Sans" w:hAnsi="PT Astra Sans"/>
                <w:lang w:eastAsia="en-US"/>
              </w:rPr>
              <w:t xml:space="preserve"> субъектов малого и среднего предпринимательства Белозерского района (единиц);</w:t>
            </w:r>
          </w:p>
          <w:p w:rsidR="00661980" w:rsidRDefault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 - количеств</w:t>
            </w:r>
            <w:r w:rsidR="002117DA">
              <w:rPr>
                <w:rFonts w:ascii="PT Astra Sans" w:hAnsi="PT Astra Sans"/>
                <w:lang w:eastAsia="en-US"/>
              </w:rPr>
              <w:t>о</w:t>
            </w:r>
            <w:r>
              <w:rPr>
                <w:rFonts w:ascii="PT Astra Sans" w:hAnsi="PT Astra Sans"/>
                <w:lang w:eastAsia="en-US"/>
              </w:rPr>
              <w:t xml:space="preserve"> </w:t>
            </w:r>
            <w:r w:rsidR="006F7703">
              <w:rPr>
                <w:rFonts w:ascii="PT Astra Sans" w:hAnsi="PT Astra Sans"/>
                <w:lang w:eastAsia="en-US"/>
              </w:rPr>
              <w:t xml:space="preserve">новых </w:t>
            </w:r>
            <w:r>
              <w:rPr>
                <w:rFonts w:ascii="PT Astra Sans" w:hAnsi="PT Astra Sans"/>
                <w:lang w:eastAsia="en-US"/>
              </w:rPr>
              <w:t>рабочих мест в сфере малого и среднего предпринимательства Белозерского района (единиц);</w:t>
            </w:r>
          </w:p>
          <w:p w:rsidR="00661980" w:rsidRDefault="006619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- объем инвестиций в основной капитал малых и средних предприятий Белозерского района (процентов);</w:t>
            </w:r>
          </w:p>
          <w:p w:rsidR="00661980" w:rsidRDefault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- объем оборота малых и средних предприятий Белозерского района (процентов);</w:t>
            </w:r>
          </w:p>
          <w:p w:rsidR="00661980" w:rsidRDefault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- объем налоговых поступлений в консолидированный бюджет Белозерского района от субъектов малого и среднего </w:t>
            </w:r>
            <w:proofErr w:type="gramStart"/>
            <w:r>
              <w:rPr>
                <w:rFonts w:ascii="PT Astra Sans" w:hAnsi="PT Astra Sans"/>
                <w:lang w:eastAsia="en-US"/>
              </w:rPr>
              <w:t>предпринимательства  (</w:t>
            </w:r>
            <w:proofErr w:type="gramEnd"/>
            <w:r>
              <w:rPr>
                <w:rFonts w:ascii="PT Astra Sans" w:hAnsi="PT Astra Sans"/>
                <w:lang w:eastAsia="en-US"/>
              </w:rPr>
              <w:t>процентов)</w:t>
            </w:r>
          </w:p>
          <w:p w:rsidR="002117DA" w:rsidRDefault="002117DA" w:rsidP="002117DA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- количество </w:t>
            </w:r>
            <w:proofErr w:type="spellStart"/>
            <w:r>
              <w:rPr>
                <w:rFonts w:ascii="PT Astra Sans" w:hAnsi="PT Astra Sans"/>
                <w:lang w:eastAsia="en-US"/>
              </w:rPr>
              <w:t>самозанятых</w:t>
            </w:r>
            <w:proofErr w:type="spellEnd"/>
            <w:r>
              <w:rPr>
                <w:rFonts w:ascii="PT Astra Sans" w:hAnsi="PT Astra Sans"/>
                <w:lang w:eastAsia="en-US"/>
              </w:rPr>
              <w:t xml:space="preserve"> граждан, зафиксировавших свой статус и применяющих специальный налоговый режим «Налог на профессиональный доход» накопленным итогом (человек)</w:t>
            </w:r>
          </w:p>
        </w:tc>
      </w:tr>
      <w:tr w:rsidR="00661980" w:rsidTr="00661980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980" w:rsidRDefault="00661980">
            <w:pPr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Сроки реализации Программы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980" w:rsidRDefault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2021-2025 годы</w:t>
            </w:r>
          </w:p>
        </w:tc>
      </w:tr>
      <w:tr w:rsidR="00661980" w:rsidTr="00661980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980" w:rsidRDefault="00661980">
            <w:pPr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Объемы бюджетных ассигнований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80" w:rsidRPr="00661980" w:rsidRDefault="00661980" w:rsidP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Предполагаемые объемы финансирования Программы </w:t>
            </w:r>
            <w:r w:rsidRPr="00661980">
              <w:rPr>
                <w:rFonts w:ascii="PT Astra Sans" w:hAnsi="PT Astra Sans"/>
                <w:lang w:eastAsia="en-US"/>
              </w:rPr>
              <w:t>бюджет Белозерского района:</w:t>
            </w:r>
          </w:p>
          <w:p w:rsidR="00661980" w:rsidRDefault="00661980" w:rsidP="00661980">
            <w:pPr>
              <w:pStyle w:val="a3"/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2021 год – 15 тысяч рублей</w:t>
            </w:r>
          </w:p>
          <w:p w:rsidR="00661980" w:rsidRDefault="00661980" w:rsidP="00661980">
            <w:pPr>
              <w:pStyle w:val="a3"/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2022 год – 15 тысяч рублей</w:t>
            </w:r>
          </w:p>
          <w:p w:rsidR="00661980" w:rsidRDefault="00661980" w:rsidP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</w:p>
        </w:tc>
      </w:tr>
      <w:tr w:rsidR="00661980" w:rsidTr="00661980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980" w:rsidRDefault="00661980">
            <w:pPr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lastRenderedPageBreak/>
              <w:t>Ожидаемые конечные результаты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980" w:rsidRDefault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- увеличение количества субъектов малого и среднего предпринимательства Белозерского района; </w:t>
            </w:r>
          </w:p>
          <w:p w:rsidR="00661980" w:rsidRDefault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- увеличение количества рабочих мест в сфере малого и среднего предпринимательства Белозерского района; </w:t>
            </w:r>
          </w:p>
          <w:p w:rsidR="00661980" w:rsidRDefault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- увеличение объема оборота малых и средних предприятий Белозерского района;</w:t>
            </w:r>
          </w:p>
          <w:p w:rsidR="00661980" w:rsidRDefault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- повышение конкурентоспособности субъектов малого и среднего предпринимательства;</w:t>
            </w:r>
          </w:p>
          <w:p w:rsidR="00661980" w:rsidRDefault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- рост объемов налоговых поступлений в консолидированный бюджет Белозерского района от субъектов малого и среднего предпринимательства Белозерского района; </w:t>
            </w:r>
          </w:p>
          <w:p w:rsidR="00661980" w:rsidRDefault="00661980">
            <w:pPr>
              <w:spacing w:line="276" w:lineRule="auto"/>
              <w:jc w:val="both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- увеличение объема инвестиций в основной капитал малых и средних предприятий Белозерского района.</w:t>
            </w:r>
          </w:p>
        </w:tc>
      </w:tr>
    </w:tbl>
    <w:p w:rsidR="00661980" w:rsidRDefault="00661980" w:rsidP="00661980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661980" w:rsidRPr="009A3E01" w:rsidRDefault="00661980" w:rsidP="00661980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Формы оценки целевых индикаторов муниципальной программы Белозерского </w:t>
      </w:r>
      <w:r>
        <w:rPr>
          <w:rFonts w:ascii="PT Astra Sans" w:eastAsia="Times New Roman" w:hAnsi="PT Astra Sans" w:cs="Arial"/>
          <w:lang w:eastAsia="ru-RU" w:bidi="ar-SA"/>
        </w:rPr>
        <w:t xml:space="preserve">района </w:t>
      </w:r>
      <w:r>
        <w:rPr>
          <w:rFonts w:ascii="PT Astra Sans" w:hAnsi="PT Astra Sans"/>
        </w:rPr>
        <w:t>«О развитии и поддержке малого и среднего предпринимательства в Белозерском районе» на 2021-2025 годы</w:t>
      </w:r>
    </w:p>
    <w:p w:rsidR="00661980" w:rsidRPr="009A3E01" w:rsidRDefault="00661980" w:rsidP="00661980">
      <w:pPr>
        <w:pStyle w:val="Standard"/>
        <w:ind w:firstLine="709"/>
        <w:jc w:val="both"/>
        <w:rPr>
          <w:rFonts w:ascii="PT Astra Sans" w:hAnsi="PT Astra Sans"/>
        </w:rPr>
      </w:pPr>
    </w:p>
    <w:p w:rsidR="00661980" w:rsidRPr="009A3E01" w:rsidRDefault="00661980" w:rsidP="00661980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программы </w:t>
      </w:r>
      <w:r>
        <w:rPr>
          <w:rFonts w:ascii="PT Astra Sans" w:hAnsi="PT Astra Sans"/>
        </w:rPr>
        <w:t>«О развитии и поддержке малого и среднего предпринимательства в Белозерском районе» на 2021-2025 годы</w:t>
      </w:r>
    </w:p>
    <w:p w:rsidR="00661980" w:rsidRPr="009A3E01" w:rsidRDefault="00661980" w:rsidP="00661980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850"/>
        <w:gridCol w:w="1276"/>
        <w:gridCol w:w="1276"/>
        <w:gridCol w:w="1417"/>
        <w:gridCol w:w="1418"/>
      </w:tblGrid>
      <w:tr w:rsidR="00661980" w:rsidRPr="009A3E01" w:rsidTr="002117DA">
        <w:trPr>
          <w:trHeight w:val="322"/>
        </w:trPr>
        <w:tc>
          <w:tcPr>
            <w:tcW w:w="3006" w:type="dxa"/>
            <w:vMerge w:val="restart"/>
            <w:shd w:val="clear" w:color="auto" w:fill="auto"/>
            <w:vAlign w:val="center"/>
          </w:tcPr>
          <w:p w:rsidR="00661980" w:rsidRPr="009A3E01" w:rsidRDefault="00661980" w:rsidP="00E721E5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661980" w:rsidRPr="009A3E01" w:rsidRDefault="00661980" w:rsidP="002117DA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Е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диница измерения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61980" w:rsidRPr="009A3E01" w:rsidRDefault="00661980" w:rsidP="00661980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2021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 год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61980" w:rsidRPr="009A3E01" w:rsidRDefault="00661980" w:rsidP="00E721E5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2022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 год</w:t>
            </w:r>
          </w:p>
        </w:tc>
      </w:tr>
      <w:tr w:rsidR="00661980" w:rsidRPr="009A3E01" w:rsidTr="002117DA">
        <w:tc>
          <w:tcPr>
            <w:tcW w:w="3006" w:type="dxa"/>
            <w:vMerge/>
            <w:shd w:val="clear" w:color="auto" w:fill="auto"/>
            <w:vAlign w:val="center"/>
          </w:tcPr>
          <w:p w:rsidR="00661980" w:rsidRPr="009A3E01" w:rsidRDefault="00661980" w:rsidP="00E721E5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61980" w:rsidRPr="009A3E01" w:rsidRDefault="00661980" w:rsidP="00E721E5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76" w:type="dxa"/>
            <w:shd w:val="clear" w:color="auto" w:fill="auto"/>
          </w:tcPr>
          <w:p w:rsidR="00661980" w:rsidRPr="009A3E01" w:rsidRDefault="00661980" w:rsidP="00E721E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  <w:tc>
          <w:tcPr>
            <w:tcW w:w="1276" w:type="dxa"/>
            <w:shd w:val="clear" w:color="auto" w:fill="auto"/>
          </w:tcPr>
          <w:p w:rsidR="00661980" w:rsidRPr="009A3E01" w:rsidRDefault="00661980" w:rsidP="00E721E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акт</w:t>
            </w:r>
          </w:p>
        </w:tc>
        <w:tc>
          <w:tcPr>
            <w:tcW w:w="1417" w:type="dxa"/>
            <w:shd w:val="clear" w:color="auto" w:fill="auto"/>
          </w:tcPr>
          <w:p w:rsidR="00661980" w:rsidRPr="009A3E01" w:rsidRDefault="00661980" w:rsidP="00E721E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  <w:tc>
          <w:tcPr>
            <w:tcW w:w="1418" w:type="dxa"/>
            <w:shd w:val="clear" w:color="auto" w:fill="auto"/>
          </w:tcPr>
          <w:p w:rsidR="00661980" w:rsidRPr="009A3E01" w:rsidRDefault="00661980" w:rsidP="00E721E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акт</w:t>
            </w:r>
          </w:p>
        </w:tc>
      </w:tr>
      <w:tr w:rsidR="00661980" w:rsidRPr="009A3E01" w:rsidTr="002117DA">
        <w:tc>
          <w:tcPr>
            <w:tcW w:w="3006" w:type="dxa"/>
            <w:shd w:val="clear" w:color="auto" w:fill="auto"/>
          </w:tcPr>
          <w:p w:rsidR="00661980" w:rsidRDefault="002117DA" w:rsidP="00AA498D">
            <w:pPr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К</w:t>
            </w:r>
            <w:r w:rsidR="00661980">
              <w:rPr>
                <w:rFonts w:ascii="PT Astra Sans" w:hAnsi="PT Astra Sans"/>
                <w:lang w:eastAsia="en-US"/>
              </w:rPr>
              <w:t>оличеств</w:t>
            </w:r>
            <w:r>
              <w:rPr>
                <w:rFonts w:ascii="PT Astra Sans" w:hAnsi="PT Astra Sans"/>
                <w:lang w:eastAsia="en-US"/>
              </w:rPr>
              <w:t>о</w:t>
            </w:r>
            <w:r w:rsidR="00661980">
              <w:rPr>
                <w:rFonts w:ascii="PT Astra Sans" w:hAnsi="PT Astra Sans"/>
                <w:lang w:eastAsia="en-US"/>
              </w:rPr>
              <w:t xml:space="preserve"> субъектов малого и среднего предпринимательства Белозерского района (единиц)</w:t>
            </w:r>
          </w:p>
          <w:p w:rsidR="00661980" w:rsidRPr="009A3E01" w:rsidRDefault="00661980" w:rsidP="00AA498D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  <w:lang w:eastAsia="en-U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661980" w:rsidRPr="009A3E01" w:rsidRDefault="002117DA" w:rsidP="002117DA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ед.</w:t>
            </w:r>
          </w:p>
        </w:tc>
        <w:tc>
          <w:tcPr>
            <w:tcW w:w="1276" w:type="dxa"/>
            <w:shd w:val="clear" w:color="auto" w:fill="auto"/>
          </w:tcPr>
          <w:p w:rsidR="00661980" w:rsidRPr="009A3E01" w:rsidRDefault="00D94D71" w:rsidP="003153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273</w:t>
            </w:r>
          </w:p>
        </w:tc>
        <w:tc>
          <w:tcPr>
            <w:tcW w:w="1276" w:type="dxa"/>
            <w:shd w:val="clear" w:color="auto" w:fill="auto"/>
          </w:tcPr>
          <w:p w:rsidR="00661980" w:rsidRPr="009A3E01" w:rsidRDefault="00AA498D" w:rsidP="003153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229</w:t>
            </w:r>
          </w:p>
        </w:tc>
        <w:tc>
          <w:tcPr>
            <w:tcW w:w="1417" w:type="dxa"/>
            <w:shd w:val="clear" w:color="auto" w:fill="auto"/>
          </w:tcPr>
          <w:p w:rsidR="00661980" w:rsidRPr="009A3E01" w:rsidRDefault="00117776" w:rsidP="0031531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269</w:t>
            </w:r>
          </w:p>
        </w:tc>
        <w:tc>
          <w:tcPr>
            <w:tcW w:w="1418" w:type="dxa"/>
            <w:shd w:val="clear" w:color="auto" w:fill="auto"/>
          </w:tcPr>
          <w:p w:rsidR="00661980" w:rsidRPr="009A3E01" w:rsidRDefault="006F7703" w:rsidP="0031531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228</w:t>
            </w:r>
          </w:p>
        </w:tc>
      </w:tr>
      <w:tr w:rsidR="00AA498D" w:rsidRPr="009A3E01" w:rsidTr="002117DA">
        <w:tc>
          <w:tcPr>
            <w:tcW w:w="3006" w:type="dxa"/>
            <w:shd w:val="clear" w:color="auto" w:fill="auto"/>
          </w:tcPr>
          <w:p w:rsidR="00AA498D" w:rsidRPr="009A3E01" w:rsidRDefault="00AA498D" w:rsidP="00AA498D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  <w:lang w:eastAsia="en-US"/>
              </w:rPr>
              <w:t xml:space="preserve">Количество </w:t>
            </w:r>
            <w:r w:rsidR="006F7703">
              <w:rPr>
                <w:rFonts w:ascii="PT Astra Sans" w:hAnsi="PT Astra Sans"/>
                <w:lang w:eastAsia="en-US"/>
              </w:rPr>
              <w:t xml:space="preserve">новых </w:t>
            </w:r>
            <w:r>
              <w:rPr>
                <w:rFonts w:ascii="PT Astra Sans" w:hAnsi="PT Astra Sans"/>
                <w:lang w:eastAsia="en-US"/>
              </w:rPr>
              <w:t>рабочих мест в сфере малого и среднего предпринимательства Белозерского района (единиц)</w:t>
            </w:r>
          </w:p>
        </w:tc>
        <w:tc>
          <w:tcPr>
            <w:tcW w:w="850" w:type="dxa"/>
            <w:shd w:val="clear" w:color="auto" w:fill="auto"/>
          </w:tcPr>
          <w:p w:rsidR="00AA498D" w:rsidRPr="009A3E01" w:rsidRDefault="00AA498D" w:rsidP="00AA498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ед.</w:t>
            </w:r>
          </w:p>
        </w:tc>
        <w:tc>
          <w:tcPr>
            <w:tcW w:w="1276" w:type="dxa"/>
            <w:shd w:val="clear" w:color="auto" w:fill="auto"/>
          </w:tcPr>
          <w:p w:rsidR="00AA498D" w:rsidRPr="007F7FE6" w:rsidRDefault="00AA498D" w:rsidP="0031531C">
            <w:pPr>
              <w:pStyle w:val="a4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AA498D" w:rsidRPr="007F7FE6" w:rsidRDefault="00AA498D" w:rsidP="0031531C">
            <w:pPr>
              <w:pStyle w:val="a4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47</w:t>
            </w:r>
          </w:p>
        </w:tc>
        <w:tc>
          <w:tcPr>
            <w:tcW w:w="1417" w:type="dxa"/>
            <w:shd w:val="clear" w:color="auto" w:fill="auto"/>
          </w:tcPr>
          <w:p w:rsidR="00AA498D" w:rsidRPr="009A3E01" w:rsidRDefault="00D94D71" w:rsidP="0031531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:rsidR="00AA498D" w:rsidRPr="009A3E01" w:rsidRDefault="00D622B2" w:rsidP="0031531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26</w:t>
            </w:r>
          </w:p>
        </w:tc>
      </w:tr>
      <w:tr w:rsidR="00AA498D" w:rsidRPr="009A3E01" w:rsidTr="002117DA">
        <w:tc>
          <w:tcPr>
            <w:tcW w:w="3006" w:type="dxa"/>
            <w:shd w:val="clear" w:color="auto" w:fill="auto"/>
          </w:tcPr>
          <w:p w:rsidR="00AA498D" w:rsidRDefault="00AA498D" w:rsidP="00AA498D">
            <w:pPr>
              <w:autoSpaceDE w:val="0"/>
              <w:autoSpaceDN w:val="0"/>
              <w:adjustRightIn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Объем инвестиций в основной капитал малых и средних предприятий Белозерского района (процентов);</w:t>
            </w:r>
          </w:p>
          <w:p w:rsidR="00AA498D" w:rsidRPr="009A3E01" w:rsidRDefault="00AA498D" w:rsidP="00AA498D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850" w:type="dxa"/>
            <w:shd w:val="clear" w:color="auto" w:fill="auto"/>
          </w:tcPr>
          <w:p w:rsidR="00AA498D" w:rsidRPr="009A3E01" w:rsidRDefault="00AA498D" w:rsidP="00AA498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AA498D" w:rsidRPr="007F7FE6" w:rsidRDefault="00AA498D" w:rsidP="0031531C">
            <w:pPr>
              <w:pStyle w:val="a4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192</w:t>
            </w:r>
          </w:p>
        </w:tc>
        <w:tc>
          <w:tcPr>
            <w:tcW w:w="1276" w:type="dxa"/>
            <w:shd w:val="clear" w:color="auto" w:fill="auto"/>
          </w:tcPr>
          <w:p w:rsidR="00AA498D" w:rsidRPr="007F7FE6" w:rsidRDefault="00AA498D" w:rsidP="0031531C">
            <w:pPr>
              <w:pStyle w:val="a4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159,7</w:t>
            </w:r>
          </w:p>
        </w:tc>
        <w:tc>
          <w:tcPr>
            <w:tcW w:w="1417" w:type="dxa"/>
            <w:shd w:val="clear" w:color="auto" w:fill="auto"/>
          </w:tcPr>
          <w:p w:rsidR="00AA498D" w:rsidRPr="009A3E01" w:rsidRDefault="00117776" w:rsidP="003153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167,7</w:t>
            </w:r>
          </w:p>
        </w:tc>
        <w:tc>
          <w:tcPr>
            <w:tcW w:w="1418" w:type="dxa"/>
            <w:shd w:val="clear" w:color="auto" w:fill="auto"/>
          </w:tcPr>
          <w:p w:rsidR="00AA498D" w:rsidRPr="009A3E01" w:rsidRDefault="00AA498D" w:rsidP="0031531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AA498D" w:rsidRPr="009A3E01" w:rsidTr="002117DA">
        <w:tc>
          <w:tcPr>
            <w:tcW w:w="3006" w:type="dxa"/>
            <w:shd w:val="clear" w:color="auto" w:fill="auto"/>
          </w:tcPr>
          <w:p w:rsidR="00AA498D" w:rsidRDefault="00AA498D" w:rsidP="00AA498D">
            <w:pPr>
              <w:autoSpaceDE w:val="0"/>
              <w:autoSpaceDN w:val="0"/>
              <w:adjustRightIn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Объем оборота малых и средних предприятий </w:t>
            </w:r>
            <w:r>
              <w:rPr>
                <w:rFonts w:ascii="PT Astra Sans" w:hAnsi="PT Astra Sans"/>
                <w:lang w:eastAsia="en-US"/>
              </w:rPr>
              <w:lastRenderedPageBreak/>
              <w:t>Белозерского района (процентов)</w:t>
            </w:r>
          </w:p>
        </w:tc>
        <w:tc>
          <w:tcPr>
            <w:tcW w:w="850" w:type="dxa"/>
            <w:shd w:val="clear" w:color="auto" w:fill="auto"/>
          </w:tcPr>
          <w:p w:rsidR="00AA498D" w:rsidRPr="009A3E01" w:rsidRDefault="00AA498D" w:rsidP="00AA498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%</w:t>
            </w:r>
          </w:p>
        </w:tc>
        <w:tc>
          <w:tcPr>
            <w:tcW w:w="1276" w:type="dxa"/>
            <w:shd w:val="clear" w:color="auto" w:fill="auto"/>
          </w:tcPr>
          <w:p w:rsidR="00AA498D" w:rsidRPr="007F7FE6" w:rsidRDefault="00AA498D" w:rsidP="0031531C">
            <w:pPr>
              <w:pStyle w:val="a4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1043</w:t>
            </w:r>
          </w:p>
        </w:tc>
        <w:tc>
          <w:tcPr>
            <w:tcW w:w="1276" w:type="dxa"/>
            <w:shd w:val="clear" w:color="auto" w:fill="auto"/>
          </w:tcPr>
          <w:p w:rsidR="00AA498D" w:rsidRPr="007F7FE6" w:rsidRDefault="00AA498D" w:rsidP="0031531C">
            <w:pPr>
              <w:pStyle w:val="a4"/>
              <w:jc w:val="center"/>
              <w:rPr>
                <w:rFonts w:ascii="PT Astra Sans" w:hAnsi="PT Astra Sans"/>
              </w:rPr>
            </w:pPr>
            <w:r w:rsidRPr="0031531C">
              <w:rPr>
                <w:rFonts w:ascii="PT Astra Sans" w:hAnsi="PT Astra Sans"/>
              </w:rPr>
              <w:t>973</w:t>
            </w:r>
          </w:p>
        </w:tc>
        <w:tc>
          <w:tcPr>
            <w:tcW w:w="1417" w:type="dxa"/>
            <w:shd w:val="clear" w:color="auto" w:fill="auto"/>
          </w:tcPr>
          <w:p w:rsidR="00AA498D" w:rsidRPr="009A3E01" w:rsidRDefault="0031531C" w:rsidP="003153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1022</w:t>
            </w:r>
          </w:p>
        </w:tc>
        <w:tc>
          <w:tcPr>
            <w:tcW w:w="1418" w:type="dxa"/>
            <w:shd w:val="clear" w:color="auto" w:fill="auto"/>
          </w:tcPr>
          <w:p w:rsidR="00AA498D" w:rsidRPr="009A3E01" w:rsidRDefault="00535B69" w:rsidP="0031531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1371</w:t>
            </w:r>
          </w:p>
        </w:tc>
      </w:tr>
      <w:tr w:rsidR="00AA498D" w:rsidRPr="009A3E01" w:rsidTr="002117DA">
        <w:tc>
          <w:tcPr>
            <w:tcW w:w="3006" w:type="dxa"/>
            <w:shd w:val="clear" w:color="auto" w:fill="auto"/>
          </w:tcPr>
          <w:p w:rsidR="00AA498D" w:rsidRDefault="00AA498D" w:rsidP="00AA498D">
            <w:pPr>
              <w:autoSpaceDE w:val="0"/>
              <w:autoSpaceDN w:val="0"/>
              <w:adjustRightIn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lastRenderedPageBreak/>
              <w:t xml:space="preserve">Объем налоговых поступлений в консолидированный бюджет Белозерского района от субъектов малого и среднего </w:t>
            </w:r>
            <w:proofErr w:type="gramStart"/>
            <w:r>
              <w:rPr>
                <w:rFonts w:ascii="PT Astra Sans" w:hAnsi="PT Astra Sans"/>
                <w:lang w:eastAsia="en-US"/>
              </w:rPr>
              <w:t>предпринимательства  (</w:t>
            </w:r>
            <w:proofErr w:type="gramEnd"/>
            <w:r>
              <w:rPr>
                <w:rFonts w:ascii="PT Astra Sans" w:hAnsi="PT Astra Sans"/>
                <w:lang w:eastAsia="en-US"/>
              </w:rPr>
              <w:t>процентов)</w:t>
            </w:r>
          </w:p>
        </w:tc>
        <w:tc>
          <w:tcPr>
            <w:tcW w:w="850" w:type="dxa"/>
            <w:shd w:val="clear" w:color="auto" w:fill="auto"/>
          </w:tcPr>
          <w:p w:rsidR="00AA498D" w:rsidRPr="009A3E01" w:rsidRDefault="00AA498D" w:rsidP="00AA498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AA498D" w:rsidRPr="007F7FE6" w:rsidRDefault="00AA498D" w:rsidP="0031531C">
            <w:pPr>
              <w:pStyle w:val="a4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4249,3</w:t>
            </w:r>
          </w:p>
        </w:tc>
        <w:tc>
          <w:tcPr>
            <w:tcW w:w="1276" w:type="dxa"/>
            <w:shd w:val="clear" w:color="auto" w:fill="auto"/>
          </w:tcPr>
          <w:p w:rsidR="00AA498D" w:rsidRPr="007F7FE6" w:rsidRDefault="00AA498D" w:rsidP="0031531C">
            <w:pPr>
              <w:pStyle w:val="a4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30</w:t>
            </w:r>
            <w:r w:rsidR="00D94D71">
              <w:rPr>
                <w:rFonts w:ascii="PT Astra Sans" w:hAnsi="PT Astra Sans"/>
              </w:rPr>
              <w:t>68,3</w:t>
            </w:r>
          </w:p>
        </w:tc>
        <w:tc>
          <w:tcPr>
            <w:tcW w:w="1417" w:type="dxa"/>
            <w:shd w:val="clear" w:color="auto" w:fill="auto"/>
          </w:tcPr>
          <w:p w:rsidR="00AA498D" w:rsidRPr="009A3E01" w:rsidRDefault="0081670B" w:rsidP="003153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3221</w:t>
            </w:r>
          </w:p>
        </w:tc>
        <w:tc>
          <w:tcPr>
            <w:tcW w:w="1418" w:type="dxa"/>
            <w:shd w:val="clear" w:color="auto" w:fill="auto"/>
          </w:tcPr>
          <w:p w:rsidR="00AA498D" w:rsidRPr="009A3E01" w:rsidRDefault="0081670B" w:rsidP="003153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3746,0</w:t>
            </w:r>
          </w:p>
        </w:tc>
      </w:tr>
      <w:tr w:rsidR="00AA498D" w:rsidRPr="009A3E01" w:rsidTr="002117DA">
        <w:tc>
          <w:tcPr>
            <w:tcW w:w="3006" w:type="dxa"/>
            <w:shd w:val="clear" w:color="auto" w:fill="auto"/>
          </w:tcPr>
          <w:p w:rsidR="00AA498D" w:rsidRDefault="00AA498D" w:rsidP="00AA498D">
            <w:pPr>
              <w:autoSpaceDE w:val="0"/>
              <w:autoSpaceDN w:val="0"/>
              <w:adjustRightIn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Количество </w:t>
            </w:r>
            <w:proofErr w:type="spellStart"/>
            <w:r>
              <w:rPr>
                <w:rFonts w:ascii="PT Astra Sans" w:hAnsi="PT Astra Sans"/>
                <w:lang w:eastAsia="en-US"/>
              </w:rPr>
              <w:t>самозанятых</w:t>
            </w:r>
            <w:proofErr w:type="spellEnd"/>
            <w:r>
              <w:rPr>
                <w:rFonts w:ascii="PT Astra Sans" w:hAnsi="PT Astra Sans"/>
                <w:lang w:eastAsia="en-US"/>
              </w:rPr>
              <w:t xml:space="preserve"> граждан, зафиксировавших свой статус и применяющих специальный налоговый режим «Налог на профессиональный доход» накопленным итогом (человек)</w:t>
            </w:r>
          </w:p>
        </w:tc>
        <w:tc>
          <w:tcPr>
            <w:tcW w:w="850" w:type="dxa"/>
            <w:shd w:val="clear" w:color="auto" w:fill="auto"/>
          </w:tcPr>
          <w:p w:rsidR="00AA498D" w:rsidRPr="009A3E01" w:rsidRDefault="00AA498D" w:rsidP="00AA498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чел.</w:t>
            </w:r>
          </w:p>
        </w:tc>
        <w:tc>
          <w:tcPr>
            <w:tcW w:w="1276" w:type="dxa"/>
            <w:shd w:val="clear" w:color="auto" w:fill="auto"/>
          </w:tcPr>
          <w:p w:rsidR="00AA498D" w:rsidRPr="009A3E01" w:rsidRDefault="00EF7A90" w:rsidP="00AA498D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A498D" w:rsidRPr="009A3E01" w:rsidRDefault="008E5512" w:rsidP="008E5512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177</w:t>
            </w:r>
          </w:p>
        </w:tc>
        <w:tc>
          <w:tcPr>
            <w:tcW w:w="1417" w:type="dxa"/>
            <w:shd w:val="clear" w:color="auto" w:fill="auto"/>
          </w:tcPr>
          <w:p w:rsidR="00AA498D" w:rsidRPr="009A3E01" w:rsidRDefault="00EF7A90" w:rsidP="00AA498D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A498D" w:rsidRPr="009A3E01" w:rsidRDefault="00D64E71" w:rsidP="00AA498D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456</w:t>
            </w:r>
          </w:p>
        </w:tc>
      </w:tr>
    </w:tbl>
    <w:p w:rsidR="00661980" w:rsidRPr="009A3E01" w:rsidRDefault="00661980" w:rsidP="00661980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661980" w:rsidRPr="009A3E01" w:rsidRDefault="00661980" w:rsidP="00661980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2. Оценка целевых индикаторов муниципальной </w:t>
      </w:r>
      <w:r>
        <w:rPr>
          <w:rFonts w:ascii="PT Astra Sans" w:hAnsi="PT Astra Sans"/>
        </w:rPr>
        <w:t>«О развитии и поддержке малого и среднего предпринимательства в Белозерском районе» на 2021-2025 годы</w:t>
      </w:r>
    </w:p>
    <w:p w:rsidR="00661980" w:rsidRPr="009A3E01" w:rsidRDefault="00661980" w:rsidP="00661980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  <w:proofErr w:type="gramStart"/>
      <w:r w:rsidRPr="009A3E01">
        <w:rPr>
          <w:rFonts w:ascii="PT Astra Sans" w:eastAsia="Times New Roman" w:hAnsi="PT Astra Sans" w:cs="Arial"/>
          <w:lang w:eastAsia="ru-RU" w:bidi="ar-SA"/>
        </w:rPr>
        <w:t>за  _</w:t>
      </w:r>
      <w:proofErr w:type="gramEnd"/>
      <w:r w:rsidR="00D64E71">
        <w:rPr>
          <w:rFonts w:ascii="PT Astra Sans" w:eastAsia="Times New Roman" w:hAnsi="PT Astra Sans" w:cs="Arial"/>
          <w:lang w:eastAsia="ru-RU" w:bidi="ar-SA"/>
        </w:rPr>
        <w:t>2022</w:t>
      </w:r>
      <w:r w:rsidRPr="009A3E01">
        <w:rPr>
          <w:rFonts w:ascii="PT Astra Sans" w:eastAsia="Times New Roman" w:hAnsi="PT Astra Sans" w:cs="Arial"/>
          <w:lang w:eastAsia="ru-RU" w:bidi="ar-SA"/>
        </w:rPr>
        <w:t>_  год</w:t>
      </w:r>
    </w:p>
    <w:p w:rsidR="00661980" w:rsidRPr="009A3E01" w:rsidRDefault="00661980" w:rsidP="00661980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843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77"/>
        <w:gridCol w:w="784"/>
        <w:gridCol w:w="1417"/>
        <w:gridCol w:w="1418"/>
        <w:gridCol w:w="1059"/>
        <w:gridCol w:w="1275"/>
      </w:tblGrid>
      <w:tr w:rsidR="00661980" w:rsidRPr="009A3E01" w:rsidTr="00EF7A90">
        <w:trPr>
          <w:cantSplit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61980" w:rsidRPr="009A3E01" w:rsidRDefault="00661980" w:rsidP="00E721E5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Наименование </w:t>
            </w:r>
            <w:proofErr w:type="gramStart"/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61980" w:rsidRPr="009A3E01" w:rsidRDefault="00661980" w:rsidP="00E721E5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Единица измерения</w:t>
            </w:r>
          </w:p>
        </w:tc>
        <w:tc>
          <w:tcPr>
            <w:tcW w:w="5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15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2"/>
              <w:gridCol w:w="1418"/>
              <w:gridCol w:w="1059"/>
              <w:gridCol w:w="1275"/>
            </w:tblGrid>
            <w:tr w:rsidR="00661980" w:rsidRPr="009A3E01" w:rsidTr="00F36D9D">
              <w:trPr>
                <w:cantSplit/>
                <w:trHeight w:hRule="exact" w:val="295"/>
              </w:trPr>
              <w:tc>
                <w:tcPr>
                  <w:tcW w:w="515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661980" w:rsidRPr="009A3E01" w:rsidRDefault="00661980" w:rsidP="00E721E5">
                  <w:pPr>
                    <w:pStyle w:val="Standard"/>
                    <w:snapToGrid w:val="0"/>
                    <w:ind w:firstLine="709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661980" w:rsidRPr="009A3E01" w:rsidTr="00F36D9D">
              <w:trPr>
                <w:cantSplit/>
                <w:trHeight w:val="740"/>
              </w:trPr>
              <w:tc>
                <w:tcPr>
                  <w:tcW w:w="1402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661980" w:rsidRPr="009A3E01" w:rsidRDefault="00661980" w:rsidP="00E721E5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 xml:space="preserve">Утверждено 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661980" w:rsidRPr="009A3E01" w:rsidRDefault="00661980" w:rsidP="00E721E5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059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661980" w:rsidRPr="009A3E01" w:rsidRDefault="00661980" w:rsidP="00E721E5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Отклонение, %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661980" w:rsidRPr="009A3E01" w:rsidRDefault="00661980" w:rsidP="00E721E5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Оценка</w:t>
                  </w:r>
                </w:p>
                <w:p w:rsidR="00661980" w:rsidRPr="009A3E01" w:rsidRDefault="00661980" w:rsidP="00E721E5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в баллах</w:t>
                  </w:r>
                </w:p>
              </w:tc>
            </w:tr>
          </w:tbl>
          <w:p w:rsidR="00661980" w:rsidRPr="009A3E01" w:rsidRDefault="00661980" w:rsidP="00E721E5">
            <w:pPr>
              <w:ind w:firstLine="709"/>
              <w:rPr>
                <w:rFonts w:ascii="PT Astra Sans" w:hAnsi="PT Astra Sans"/>
              </w:rPr>
            </w:pPr>
          </w:p>
        </w:tc>
      </w:tr>
      <w:tr w:rsidR="00F36D9D" w:rsidRPr="009A3E01" w:rsidTr="00EF7A90">
        <w:trPr>
          <w:trHeight w:val="1967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6D9D" w:rsidRPr="009A3E01" w:rsidRDefault="00F36D9D" w:rsidP="00EF7A90">
            <w:pPr>
              <w:spacing w:line="276" w:lineRule="auto"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  <w:lang w:eastAsia="en-US"/>
              </w:rPr>
              <w:t>Количество субъектов малого и среднего предприни</w:t>
            </w:r>
            <w:r w:rsidR="00EF7A90">
              <w:rPr>
                <w:rFonts w:ascii="PT Astra Sans" w:hAnsi="PT Astra Sans"/>
                <w:lang w:eastAsia="en-US"/>
              </w:rPr>
              <w:t xml:space="preserve">мательства Белозерского района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EF7A90" w:rsidP="00EF7A90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EF7A90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228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535B69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84,7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-3</w:t>
            </w:r>
          </w:p>
        </w:tc>
      </w:tr>
      <w:tr w:rsidR="00F36D9D" w:rsidRPr="009A3E01" w:rsidTr="00EF7A90">
        <w:trPr>
          <w:trHeight w:val="360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6D9D" w:rsidRPr="009A3E01" w:rsidRDefault="00F36D9D" w:rsidP="00EF7A90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  <w:lang w:eastAsia="en-US"/>
              </w:rPr>
              <w:t>Количество новых рабочих мест в сфере малого и среднего предприни</w:t>
            </w:r>
            <w:r w:rsidR="00EF7A90">
              <w:rPr>
                <w:rFonts w:ascii="PT Astra Sans" w:hAnsi="PT Astra Sans"/>
                <w:lang w:eastAsia="en-US"/>
              </w:rPr>
              <w:t xml:space="preserve">мательства Белозерского района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EF7A90" w:rsidP="00EF7A90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EF7A90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535B69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86,7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-3</w:t>
            </w:r>
          </w:p>
        </w:tc>
      </w:tr>
      <w:tr w:rsidR="00F36D9D" w:rsidRPr="009A3E01" w:rsidTr="00EF7A90">
        <w:trPr>
          <w:trHeight w:val="360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6D9D" w:rsidRDefault="00F36D9D" w:rsidP="00F36D9D">
            <w:pPr>
              <w:autoSpaceDE w:val="0"/>
              <w:autoSpaceDN w:val="0"/>
              <w:adjustRightIn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Объем инвестиций в основной капитал малых и средних предприятий </w:t>
            </w:r>
            <w:r w:rsidR="00EF7A90">
              <w:rPr>
                <w:rFonts w:ascii="PT Astra Sans" w:hAnsi="PT Astra Sans"/>
                <w:lang w:eastAsia="en-US"/>
              </w:rPr>
              <w:t xml:space="preserve">Белозерского района </w:t>
            </w:r>
          </w:p>
          <w:p w:rsidR="00F36D9D" w:rsidRPr="009A3E01" w:rsidRDefault="00F36D9D" w:rsidP="00F36D9D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EF7A90" w:rsidP="00EF7A90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EF7A90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167,7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C046EF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160,3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C046EF" w:rsidP="004C244E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95,6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C046EF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-2</w:t>
            </w:r>
          </w:p>
        </w:tc>
      </w:tr>
      <w:tr w:rsidR="00F36D9D" w:rsidRPr="009A3E01" w:rsidTr="00EF7A90">
        <w:trPr>
          <w:trHeight w:val="360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6D9D" w:rsidRDefault="00F36D9D" w:rsidP="00EF7A90">
            <w:pPr>
              <w:autoSpaceDE w:val="0"/>
              <w:autoSpaceDN w:val="0"/>
              <w:adjustRightIn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Объем оборота малых и средних </w:t>
            </w:r>
            <w:r>
              <w:rPr>
                <w:rFonts w:ascii="PT Astra Sans" w:hAnsi="PT Astra Sans"/>
                <w:lang w:eastAsia="en-US"/>
              </w:rPr>
              <w:lastRenderedPageBreak/>
              <w:t>п</w:t>
            </w:r>
            <w:r w:rsidR="00EF7A90">
              <w:rPr>
                <w:rFonts w:ascii="PT Astra Sans" w:hAnsi="PT Astra Sans"/>
                <w:lang w:eastAsia="en-US"/>
              </w:rPr>
              <w:t xml:space="preserve">редприятий Белозерского района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EF7A90" w:rsidP="00EF7A90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1371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535B69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134,1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+4</w:t>
            </w:r>
          </w:p>
        </w:tc>
      </w:tr>
      <w:tr w:rsidR="00F36D9D" w:rsidRPr="009A3E01" w:rsidTr="00EF7A90">
        <w:trPr>
          <w:trHeight w:val="360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6D9D" w:rsidRDefault="00F36D9D" w:rsidP="00EF7A90">
            <w:pPr>
              <w:autoSpaceDE w:val="0"/>
              <w:autoSpaceDN w:val="0"/>
              <w:adjustRightIn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lastRenderedPageBreak/>
              <w:t>Объем налоговых поступлений в консолидированный бюджет Белозерского района от субъектов малого и</w:t>
            </w:r>
            <w:r w:rsidR="00EF7A90">
              <w:rPr>
                <w:rFonts w:ascii="PT Astra Sans" w:hAnsi="PT Astra Sans"/>
                <w:lang w:eastAsia="en-US"/>
              </w:rPr>
              <w:t xml:space="preserve"> среднего предпринимательства 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EF7A90" w:rsidP="00EF7A90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535B69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32212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535B69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3746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535B69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116,3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+3</w:t>
            </w:r>
          </w:p>
        </w:tc>
      </w:tr>
      <w:tr w:rsidR="00F36D9D" w:rsidRPr="009A3E01" w:rsidTr="00EF7A90">
        <w:trPr>
          <w:trHeight w:val="360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6D9D" w:rsidRDefault="00F36D9D" w:rsidP="00EF7A90">
            <w:pPr>
              <w:autoSpaceDE w:val="0"/>
              <w:autoSpaceDN w:val="0"/>
              <w:adjustRightIn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Количество </w:t>
            </w:r>
            <w:proofErr w:type="spellStart"/>
            <w:r>
              <w:rPr>
                <w:rFonts w:ascii="PT Astra Sans" w:hAnsi="PT Astra Sans"/>
                <w:lang w:eastAsia="en-US"/>
              </w:rPr>
              <w:t>самозанятых</w:t>
            </w:r>
            <w:proofErr w:type="spellEnd"/>
            <w:r>
              <w:rPr>
                <w:rFonts w:ascii="PT Astra Sans" w:hAnsi="PT Astra Sans"/>
                <w:lang w:eastAsia="en-US"/>
              </w:rPr>
              <w:t xml:space="preserve"> граждан, зафиксировавших свой статус и применяющих специальный налоговый режим «Налог на профессионал</w:t>
            </w:r>
            <w:r w:rsidR="00EF7A90">
              <w:rPr>
                <w:rFonts w:ascii="PT Astra Sans" w:hAnsi="PT Astra Sans"/>
                <w:lang w:eastAsia="en-US"/>
              </w:rPr>
              <w:t xml:space="preserve">ьный доход» накопленным итогом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EF7A90" w:rsidP="00EF7A90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456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535B69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</w:t>
            </w:r>
          </w:p>
        </w:tc>
      </w:tr>
      <w:tr w:rsidR="00F36D9D" w:rsidRPr="009A3E01" w:rsidTr="00EF7A90">
        <w:trPr>
          <w:trHeight w:val="360"/>
        </w:trPr>
        <w:tc>
          <w:tcPr>
            <w:tcW w:w="2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F36D9D" w:rsidP="00F36D9D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F36D9D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F36D9D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F36D9D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F36D9D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6D9D" w:rsidRPr="009A3E01" w:rsidRDefault="00C046EF" w:rsidP="00F36D9D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-1</w:t>
            </w:r>
          </w:p>
        </w:tc>
      </w:tr>
    </w:tbl>
    <w:p w:rsidR="00661980" w:rsidRDefault="00661980" w:rsidP="00661980">
      <w:pPr>
        <w:pStyle w:val="Standard"/>
        <w:ind w:firstLine="709"/>
        <w:jc w:val="both"/>
        <w:rPr>
          <w:rFonts w:ascii="PT Astra Sans" w:hAnsi="PT Astra Sans"/>
        </w:rPr>
      </w:pPr>
    </w:p>
    <w:p w:rsidR="00661980" w:rsidRPr="009A3E01" w:rsidRDefault="00661980" w:rsidP="00D64BDE">
      <w:pPr>
        <w:pStyle w:val="Standard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Times New Roman"/>
          <w:lang w:eastAsia="ru-RU" w:bidi="ar-SA"/>
        </w:rPr>
        <w:t xml:space="preserve">Форма </w:t>
      </w:r>
      <w:r>
        <w:rPr>
          <w:rFonts w:ascii="PT Astra Sans" w:eastAsia="Times New Roman" w:hAnsi="PT Astra Sans" w:cs="Times New Roman"/>
          <w:lang w:eastAsia="ru-RU" w:bidi="ar-SA"/>
        </w:rPr>
        <w:t>3</w:t>
      </w:r>
      <w:r w:rsidRPr="009A3E01">
        <w:rPr>
          <w:rFonts w:ascii="PT Astra Sans" w:eastAsia="Times New Roman" w:hAnsi="PT Astra Sans" w:cs="Times New Roman"/>
          <w:lang w:eastAsia="ru-RU" w:bidi="ar-SA"/>
        </w:rPr>
        <w:t xml:space="preserve">. Сведения о финансировании муниципальной программы </w:t>
      </w:r>
      <w:r>
        <w:rPr>
          <w:rFonts w:ascii="PT Astra Sans" w:hAnsi="PT Astra Sans"/>
        </w:rPr>
        <w:t>«О развитии и поддержке малого и среднего предпринимательства в Белозерском районе» на 2021-2025 годы</w:t>
      </w:r>
    </w:p>
    <w:p w:rsidR="00661980" w:rsidRDefault="00661980" w:rsidP="00661980">
      <w:pPr>
        <w:pStyle w:val="Standard"/>
        <w:ind w:firstLine="709"/>
        <w:jc w:val="right"/>
        <w:rPr>
          <w:rFonts w:ascii="PT Astra Sans" w:eastAsia="Times New Roman" w:hAnsi="PT Astra Sans" w:cs="Times New Roman"/>
          <w:lang w:eastAsia="ru-RU" w:bidi="ar-SA"/>
        </w:rPr>
      </w:pPr>
      <w:r w:rsidRPr="009A3E01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тыс. рублей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8"/>
        <w:gridCol w:w="1135"/>
        <w:gridCol w:w="988"/>
        <w:gridCol w:w="1134"/>
        <w:gridCol w:w="1134"/>
      </w:tblGrid>
      <w:tr w:rsidR="00D64E71" w:rsidTr="00755387">
        <w:trPr>
          <w:trHeight w:val="586"/>
        </w:trPr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71" w:rsidRDefault="00D64E71" w:rsidP="00770828">
            <w:pPr>
              <w:pStyle w:val="Standard"/>
              <w:spacing w:line="276" w:lineRule="auto"/>
              <w:ind w:left="217" w:hanging="217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E71" w:rsidRDefault="00D64E71" w:rsidP="00770828">
            <w:pPr>
              <w:pStyle w:val="Standard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2021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71" w:rsidRDefault="00D64E71" w:rsidP="00770828">
            <w:pPr>
              <w:pStyle w:val="Standard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2022</w:t>
            </w:r>
          </w:p>
        </w:tc>
      </w:tr>
      <w:tr w:rsidR="00D64E71" w:rsidTr="008A3BC3">
        <w:trPr>
          <w:trHeight w:val="540"/>
        </w:trPr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E71" w:rsidRDefault="00D64E71" w:rsidP="00D64E71">
            <w:pPr>
              <w:spacing w:line="276" w:lineRule="auto"/>
              <w:rPr>
                <w:kern w:val="3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E71" w:rsidRDefault="00D64E71" w:rsidP="00D64E71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план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E71" w:rsidRDefault="00D64E71" w:rsidP="00D64E71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E71" w:rsidRDefault="00D64E71" w:rsidP="00D64E71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E71" w:rsidRDefault="00D64E71" w:rsidP="00D64E71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факт</w:t>
            </w:r>
          </w:p>
        </w:tc>
      </w:tr>
      <w:tr w:rsidR="00D64E71" w:rsidTr="00D64E71">
        <w:trPr>
          <w:trHeight w:val="387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E71" w:rsidRDefault="00D64E71" w:rsidP="00D64E71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lang w:eastAsia="en-US"/>
              </w:rPr>
              <w:t xml:space="preserve"> Бюджет Белозерского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E71" w:rsidRDefault="00D64E71" w:rsidP="00D64E71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15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E71" w:rsidRDefault="00D64E71" w:rsidP="00D64E71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71" w:rsidRDefault="00D64E71" w:rsidP="00D64E71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71" w:rsidRDefault="00D64E71" w:rsidP="00D64E71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10</w:t>
            </w:r>
          </w:p>
        </w:tc>
      </w:tr>
    </w:tbl>
    <w:p w:rsidR="00D64E71" w:rsidRDefault="00D64E71" w:rsidP="00661980">
      <w:pPr>
        <w:pStyle w:val="Standard"/>
        <w:ind w:firstLine="709"/>
        <w:jc w:val="right"/>
        <w:rPr>
          <w:rFonts w:ascii="PT Astra Sans" w:eastAsia="Times New Roman" w:hAnsi="PT Astra Sans" w:cs="Times New Roman"/>
          <w:lang w:eastAsia="ru-RU" w:bidi="ar-SA"/>
        </w:rPr>
      </w:pPr>
    </w:p>
    <w:p w:rsidR="00D64E71" w:rsidRPr="009A3E01" w:rsidRDefault="00D64E71" w:rsidP="00661980">
      <w:pPr>
        <w:pStyle w:val="Standard"/>
        <w:ind w:firstLine="709"/>
        <w:jc w:val="right"/>
        <w:rPr>
          <w:rFonts w:ascii="PT Astra Sans" w:eastAsia="Times New Roman" w:hAnsi="PT Astra Sans" w:cs="Times New Roman"/>
          <w:lang w:eastAsia="ru-RU" w:bidi="ar-SA"/>
        </w:rPr>
      </w:pPr>
    </w:p>
    <w:p w:rsidR="00661980" w:rsidRDefault="00661980" w:rsidP="00D64BDE">
      <w:pPr>
        <w:pStyle w:val="Standard"/>
        <w:ind w:firstLine="709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</w:t>
      </w:r>
      <w:r>
        <w:rPr>
          <w:rFonts w:ascii="PT Astra Sans" w:eastAsia="Times New Roman" w:hAnsi="PT Astra Sans" w:cs="Arial"/>
          <w:lang w:eastAsia="ru-RU" w:bidi="ar-SA"/>
        </w:rPr>
        <w:t>4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. Оценка эффективности результатов </w:t>
      </w:r>
      <w:proofErr w:type="gramStart"/>
      <w:r w:rsidRPr="009A3E01">
        <w:rPr>
          <w:rFonts w:ascii="PT Astra Sans" w:eastAsia="Times New Roman" w:hAnsi="PT Astra Sans" w:cs="Arial"/>
          <w:lang w:eastAsia="ru-RU" w:bidi="ar-SA"/>
        </w:rPr>
        <w:t>реализации  муниципальной</w:t>
      </w:r>
      <w:proofErr w:type="gramEnd"/>
      <w:r w:rsidRPr="009A3E01">
        <w:rPr>
          <w:rFonts w:ascii="PT Astra Sans" w:eastAsia="Times New Roman" w:hAnsi="PT Astra Sans" w:cs="Arial"/>
          <w:lang w:eastAsia="ru-RU" w:bidi="ar-SA"/>
        </w:rPr>
        <w:t xml:space="preserve"> программы</w:t>
      </w:r>
      <w:r>
        <w:rPr>
          <w:rFonts w:ascii="PT Astra Sans" w:eastAsia="Times New Roman" w:hAnsi="PT Astra Sans" w:cs="Arial"/>
          <w:lang w:eastAsia="ru-RU" w:bidi="ar-SA"/>
        </w:rPr>
        <w:t xml:space="preserve"> </w:t>
      </w:r>
      <w:r>
        <w:rPr>
          <w:rFonts w:ascii="PT Astra Sans" w:hAnsi="PT Astra Sans"/>
        </w:rPr>
        <w:t>«О развитии и поддержке малого и среднего предпринимательства в Белозерском районе» на 2021-2025 годы</w:t>
      </w:r>
      <w:r w:rsidR="00D64BDE">
        <w:rPr>
          <w:rFonts w:ascii="PT Astra Sans" w:hAnsi="PT Astra Sans"/>
        </w:rPr>
        <w:t xml:space="preserve"> 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за </w:t>
      </w:r>
      <w:r w:rsidR="004C244E">
        <w:rPr>
          <w:rFonts w:ascii="PT Astra Sans" w:eastAsia="Times New Roman" w:hAnsi="PT Astra Sans" w:cs="Arial"/>
          <w:lang w:eastAsia="ru-RU" w:bidi="ar-SA"/>
        </w:rPr>
        <w:t>2022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  год</w:t>
      </w:r>
    </w:p>
    <w:p w:rsidR="00661980" w:rsidRPr="009A3E01" w:rsidRDefault="00661980" w:rsidP="00661980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08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2268"/>
        <w:gridCol w:w="2409"/>
      </w:tblGrid>
      <w:tr w:rsidR="00661980" w:rsidRPr="009A3E01" w:rsidTr="00E721E5">
        <w:trPr>
          <w:trHeight w:val="100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61980" w:rsidRPr="009A3E01" w:rsidRDefault="00661980" w:rsidP="00E721E5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61980" w:rsidRPr="009A3E01" w:rsidRDefault="00661980" w:rsidP="00E721E5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Итоговая сводная </w:t>
            </w:r>
            <w:bookmarkStart w:id="0" w:name="_GoBack"/>
            <w:bookmarkEnd w:id="0"/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оценка (баллов)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61980" w:rsidRPr="009A3E01" w:rsidRDefault="00661980" w:rsidP="00E721E5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661980" w:rsidRPr="009A3E01" w:rsidTr="00E721E5">
        <w:trPr>
          <w:trHeight w:val="240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61980" w:rsidRPr="009A3E01" w:rsidRDefault="00C046EF" w:rsidP="004C244E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>Эффективность повысилась по сравнению с прошлым годом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61980" w:rsidRPr="009A3E01" w:rsidRDefault="00C046EF" w:rsidP="00E721E5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61980" w:rsidRPr="009A3E01" w:rsidRDefault="004C244E" w:rsidP="004C244E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Разработана новая программа</w:t>
            </w:r>
          </w:p>
        </w:tc>
      </w:tr>
    </w:tbl>
    <w:p w:rsidR="00661980" w:rsidRDefault="00661980" w:rsidP="00661980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661980" w:rsidRDefault="00661980" w:rsidP="004C244E">
      <w:pPr>
        <w:pStyle w:val="Standard"/>
        <w:ind w:firstLine="709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  </w:t>
      </w:r>
    </w:p>
    <w:p w:rsidR="00661980" w:rsidRDefault="004C244E" w:rsidP="00661980">
      <w:pPr>
        <w:pStyle w:val="ConsPlusNormal"/>
        <w:ind w:firstLine="709"/>
        <w:jc w:val="center"/>
        <w:rPr>
          <w:rFonts w:ascii="PT Astra Sans" w:hAnsi="PT Astra Sans"/>
          <w:b/>
          <w:sz w:val="24"/>
          <w:szCs w:val="24"/>
        </w:rPr>
      </w:pPr>
      <w:r>
        <w:rPr>
          <w:rFonts w:ascii="PT Astra Sans" w:hAnsi="PT Astra Sans"/>
          <w:b/>
          <w:sz w:val="24"/>
          <w:szCs w:val="24"/>
        </w:rPr>
        <w:lastRenderedPageBreak/>
        <w:t>И</w:t>
      </w:r>
      <w:r w:rsidR="00661980">
        <w:rPr>
          <w:rFonts w:ascii="PT Astra Sans" w:hAnsi="PT Astra Sans"/>
          <w:b/>
          <w:sz w:val="24"/>
          <w:szCs w:val="24"/>
        </w:rPr>
        <w:t>нформация по поддержке субъектов малого и среднего предпринимательства в 202</w:t>
      </w:r>
      <w:r w:rsidR="00210012">
        <w:rPr>
          <w:rFonts w:ascii="PT Astra Sans" w:hAnsi="PT Astra Sans"/>
          <w:b/>
          <w:sz w:val="24"/>
          <w:szCs w:val="24"/>
        </w:rPr>
        <w:t>2</w:t>
      </w:r>
      <w:r w:rsidR="00661980">
        <w:rPr>
          <w:rFonts w:ascii="PT Astra Sans" w:hAnsi="PT Astra Sans"/>
          <w:b/>
          <w:sz w:val="24"/>
          <w:szCs w:val="24"/>
        </w:rPr>
        <w:t xml:space="preserve"> году.</w:t>
      </w:r>
    </w:p>
    <w:p w:rsidR="00661980" w:rsidRDefault="00661980" w:rsidP="00661980">
      <w:pPr>
        <w:pStyle w:val="ConsPlusNormal"/>
        <w:ind w:firstLine="709"/>
        <w:jc w:val="center"/>
        <w:rPr>
          <w:rFonts w:ascii="PT Astra Sans" w:hAnsi="PT Astra Sans"/>
          <w:sz w:val="24"/>
          <w:szCs w:val="24"/>
        </w:rPr>
      </w:pPr>
    </w:p>
    <w:p w:rsidR="00661980" w:rsidRDefault="00661980" w:rsidP="00661980">
      <w:pPr>
        <w:pStyle w:val="ConsPlusNormal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 xml:space="preserve">В соответствии с Федеральным законом от 24.07.2007г. №209-ФЗ «О развитии малого и среднего предпринимательства в </w:t>
      </w:r>
      <w:proofErr w:type="gramStart"/>
      <w:r>
        <w:rPr>
          <w:rFonts w:ascii="PT Astra Sans" w:hAnsi="PT Astra Sans"/>
          <w:sz w:val="24"/>
          <w:szCs w:val="24"/>
        </w:rPr>
        <w:t xml:space="preserve">РФ»   </w:t>
      </w:r>
      <w:proofErr w:type="gramEnd"/>
      <w:r>
        <w:rPr>
          <w:rFonts w:ascii="PT Astra Sans" w:hAnsi="PT Astra Sans"/>
          <w:sz w:val="24"/>
          <w:szCs w:val="24"/>
        </w:rPr>
        <w:t>с целью создания благоприятных условий для ведения бизнеса  в районе действует муниципальная программа «О развитии и поддержке малого и среднего предпринимательства в Белозерском районе на 2021-2025 годы» (Постановление от 9.12.2020г. №694, от 30.09.2021г. №588)</w:t>
      </w:r>
      <w:r w:rsidR="00B07547">
        <w:rPr>
          <w:rFonts w:ascii="PT Astra Sans" w:hAnsi="PT Astra Sans"/>
          <w:sz w:val="24"/>
          <w:szCs w:val="24"/>
        </w:rPr>
        <w:t xml:space="preserve">. В связи с преобразованием Белозерского района в Белозерский муниципальный округ принята муниципальная программа «О развитии и поддержке малого и среднего предпринимательства в Белозерском районе на 2023-2027 годы» (Постановление от 7.11.2022г. № 318). </w:t>
      </w:r>
      <w:r>
        <w:rPr>
          <w:rFonts w:ascii="PT Astra Sans" w:hAnsi="PT Astra Sans"/>
          <w:sz w:val="24"/>
          <w:szCs w:val="24"/>
        </w:rPr>
        <w:t xml:space="preserve"> Обеспечено финансирование мероприятий данной программы в 202</w:t>
      </w:r>
      <w:r w:rsidR="00B07547">
        <w:rPr>
          <w:rFonts w:ascii="PT Astra Sans" w:hAnsi="PT Astra Sans"/>
          <w:sz w:val="24"/>
          <w:szCs w:val="24"/>
        </w:rPr>
        <w:t>2</w:t>
      </w:r>
      <w:r>
        <w:rPr>
          <w:rFonts w:ascii="PT Astra Sans" w:hAnsi="PT Astra Sans"/>
          <w:sz w:val="24"/>
          <w:szCs w:val="24"/>
        </w:rPr>
        <w:t xml:space="preserve"> году в объеме 1</w:t>
      </w:r>
      <w:r w:rsidR="00B07547">
        <w:rPr>
          <w:rFonts w:ascii="PT Astra Sans" w:hAnsi="PT Astra Sans"/>
          <w:sz w:val="24"/>
          <w:szCs w:val="24"/>
        </w:rPr>
        <w:t>0</w:t>
      </w:r>
      <w:r>
        <w:rPr>
          <w:rFonts w:ascii="PT Astra Sans" w:hAnsi="PT Astra Sans"/>
          <w:sz w:val="24"/>
          <w:szCs w:val="24"/>
        </w:rPr>
        <w:t xml:space="preserve"> тыс. рублей. </w:t>
      </w:r>
    </w:p>
    <w:p w:rsidR="00661980" w:rsidRDefault="00661980" w:rsidP="00661980">
      <w:pPr>
        <w:ind w:firstLine="709"/>
        <w:jc w:val="both"/>
        <w:rPr>
          <w:rFonts w:ascii="PT Astra Sans" w:hAnsi="PT Astra Sans"/>
        </w:rPr>
      </w:pPr>
      <w:r>
        <w:rPr>
          <w:rFonts w:ascii="PT Astra Sans" w:hAnsi="PT Astra Sans"/>
        </w:rPr>
        <w:t xml:space="preserve">Для взаимодействия участников малого бизнеса и обеспечения координации деятельности в районе работает районный Совет по развитию малого и среднего предпринимательства при администрации Белозерского района, в состав которого входят 6 субъектов малого бизнеса и представители администрации Белозерского района </w:t>
      </w:r>
      <w:r>
        <w:rPr>
          <w:rFonts w:ascii="PT Astra Sans" w:hAnsi="PT Astra Sans"/>
          <w:color w:val="37433F"/>
        </w:rPr>
        <w:t>(</w:t>
      </w:r>
      <w:proofErr w:type="gramStart"/>
      <w:r>
        <w:rPr>
          <w:rFonts w:ascii="PT Astra Sans" w:hAnsi="PT Astra Sans"/>
          <w:color w:val="37433F"/>
        </w:rPr>
        <w:t>Распоряжение  от</w:t>
      </w:r>
      <w:proofErr w:type="gramEnd"/>
      <w:r>
        <w:rPr>
          <w:rFonts w:ascii="PT Astra Sans" w:hAnsi="PT Astra Sans"/>
          <w:color w:val="37433F"/>
        </w:rPr>
        <w:t xml:space="preserve">  3.1</w:t>
      </w:r>
      <w:r w:rsidR="00B07547">
        <w:rPr>
          <w:rFonts w:ascii="PT Astra Sans" w:hAnsi="PT Astra Sans"/>
          <w:color w:val="37433F"/>
        </w:rPr>
        <w:t>0</w:t>
      </w:r>
      <w:r>
        <w:rPr>
          <w:rFonts w:ascii="PT Astra Sans" w:hAnsi="PT Astra Sans"/>
          <w:color w:val="37433F"/>
        </w:rPr>
        <w:t>.20</w:t>
      </w:r>
      <w:r w:rsidR="00B07547">
        <w:rPr>
          <w:rFonts w:ascii="PT Astra Sans" w:hAnsi="PT Astra Sans"/>
          <w:color w:val="37433F"/>
        </w:rPr>
        <w:t>22</w:t>
      </w:r>
      <w:r>
        <w:rPr>
          <w:rFonts w:ascii="PT Astra Sans" w:hAnsi="PT Astra Sans"/>
          <w:color w:val="37433F"/>
        </w:rPr>
        <w:t xml:space="preserve"> №</w:t>
      </w:r>
      <w:r w:rsidR="00B07547">
        <w:rPr>
          <w:rFonts w:ascii="PT Astra Sans" w:hAnsi="PT Astra Sans"/>
          <w:color w:val="37433F"/>
        </w:rPr>
        <w:t>48</w:t>
      </w:r>
      <w:r>
        <w:rPr>
          <w:rFonts w:ascii="PT Astra Sans" w:hAnsi="PT Astra Sans"/>
          <w:color w:val="37433F"/>
        </w:rPr>
        <w:t>-р)</w:t>
      </w:r>
      <w:r>
        <w:rPr>
          <w:rFonts w:ascii="PT Astra Sans" w:hAnsi="PT Astra Sans"/>
        </w:rPr>
        <w:t>.   В 202</w:t>
      </w:r>
      <w:r w:rsidR="00B07547">
        <w:rPr>
          <w:rFonts w:ascii="PT Astra Sans" w:hAnsi="PT Astra Sans"/>
        </w:rPr>
        <w:t>2</w:t>
      </w:r>
      <w:r>
        <w:rPr>
          <w:rFonts w:ascii="PT Astra Sans" w:hAnsi="PT Astra Sans"/>
        </w:rPr>
        <w:t xml:space="preserve">г. проведено </w:t>
      </w:r>
      <w:r w:rsidR="00B07547">
        <w:rPr>
          <w:rFonts w:ascii="PT Astra Sans" w:hAnsi="PT Astra Sans"/>
        </w:rPr>
        <w:t>4</w:t>
      </w:r>
      <w:r>
        <w:rPr>
          <w:rFonts w:ascii="PT Astra Sans" w:hAnsi="PT Astra Sans"/>
        </w:rPr>
        <w:t xml:space="preserve"> заседаний Совета, где были обозначены проблемные вопросы, касающиеся деятельности предпринимателей.</w:t>
      </w:r>
    </w:p>
    <w:p w:rsidR="00661980" w:rsidRDefault="00661980" w:rsidP="00661980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 xml:space="preserve">          В районе по состоянию на 1 </w:t>
      </w:r>
      <w:proofErr w:type="gramStart"/>
      <w:r>
        <w:rPr>
          <w:rFonts w:ascii="PT Astra Sans" w:hAnsi="PT Astra Sans"/>
        </w:rPr>
        <w:t>января  202</w:t>
      </w:r>
      <w:r w:rsidR="00B07547">
        <w:rPr>
          <w:rFonts w:ascii="PT Astra Sans" w:hAnsi="PT Astra Sans"/>
        </w:rPr>
        <w:t>3</w:t>
      </w:r>
      <w:proofErr w:type="gramEnd"/>
      <w:r>
        <w:rPr>
          <w:rFonts w:ascii="PT Astra Sans" w:hAnsi="PT Astra Sans"/>
        </w:rPr>
        <w:t xml:space="preserve"> г. осуществляют свою деятельность 3</w:t>
      </w:r>
      <w:r w:rsidR="00B07547">
        <w:rPr>
          <w:rFonts w:ascii="PT Astra Sans" w:hAnsi="PT Astra Sans"/>
        </w:rPr>
        <w:t>2</w:t>
      </w:r>
      <w:r>
        <w:rPr>
          <w:rFonts w:ascii="PT Astra Sans" w:hAnsi="PT Astra Sans"/>
        </w:rPr>
        <w:t xml:space="preserve"> предприяти</w:t>
      </w:r>
      <w:r w:rsidR="00D35B65">
        <w:rPr>
          <w:rFonts w:ascii="PT Astra Sans" w:hAnsi="PT Astra Sans"/>
        </w:rPr>
        <w:t>я</w:t>
      </w:r>
      <w:r>
        <w:rPr>
          <w:rFonts w:ascii="PT Astra Sans" w:hAnsi="PT Astra Sans"/>
        </w:rPr>
        <w:t>, 19</w:t>
      </w:r>
      <w:r w:rsidR="00B07547">
        <w:rPr>
          <w:rFonts w:ascii="PT Astra Sans" w:hAnsi="PT Astra Sans"/>
        </w:rPr>
        <w:t>6</w:t>
      </w:r>
      <w:r>
        <w:rPr>
          <w:rFonts w:ascii="PT Astra Sans" w:hAnsi="PT Astra Sans"/>
        </w:rPr>
        <w:t xml:space="preserve"> и</w:t>
      </w:r>
      <w:r w:rsidR="00B07547">
        <w:rPr>
          <w:rFonts w:ascii="PT Astra Sans" w:hAnsi="PT Astra Sans"/>
        </w:rPr>
        <w:t xml:space="preserve">ндивидуальных предпринимателей </w:t>
      </w:r>
      <w:r>
        <w:rPr>
          <w:rFonts w:ascii="PT Astra Sans" w:hAnsi="PT Astra Sans"/>
        </w:rPr>
        <w:t xml:space="preserve">и </w:t>
      </w:r>
      <w:r w:rsidR="00B07547">
        <w:rPr>
          <w:rFonts w:ascii="PT Astra Sans" w:hAnsi="PT Astra Sans"/>
        </w:rPr>
        <w:t>456</w:t>
      </w:r>
      <w:r>
        <w:rPr>
          <w:rFonts w:ascii="PT Astra Sans" w:hAnsi="PT Astra Sans"/>
        </w:rPr>
        <w:t xml:space="preserve"> </w:t>
      </w:r>
      <w:proofErr w:type="spellStart"/>
      <w:r>
        <w:rPr>
          <w:rFonts w:ascii="PT Astra Sans" w:hAnsi="PT Astra Sans"/>
        </w:rPr>
        <w:t>самозанятых</w:t>
      </w:r>
      <w:proofErr w:type="spellEnd"/>
      <w:r>
        <w:rPr>
          <w:rFonts w:ascii="PT Astra Sans" w:hAnsi="PT Astra Sans"/>
        </w:rPr>
        <w:t xml:space="preserve">. </w:t>
      </w:r>
    </w:p>
    <w:p w:rsidR="00661980" w:rsidRDefault="00661980" w:rsidP="00661980">
      <w:pPr>
        <w:ind w:firstLine="709"/>
        <w:jc w:val="both"/>
        <w:rPr>
          <w:rFonts w:ascii="PT Astra Sans" w:hAnsi="PT Astra Sans"/>
        </w:rPr>
      </w:pPr>
      <w:r>
        <w:rPr>
          <w:rFonts w:ascii="PT Astra Sans" w:hAnsi="PT Astra Sans"/>
        </w:rPr>
        <w:t xml:space="preserve"> В районе сформировалась следующая структура предпринимательства:</w:t>
      </w:r>
    </w:p>
    <w:p w:rsidR="00661980" w:rsidRDefault="00661980" w:rsidP="00661980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>- в сфере торговли и общественного питания - (35 %);</w:t>
      </w:r>
    </w:p>
    <w:p w:rsidR="00661980" w:rsidRDefault="00661980" w:rsidP="00661980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>-  сельского хозяйства - (22 %);</w:t>
      </w:r>
    </w:p>
    <w:p w:rsidR="00661980" w:rsidRDefault="00661980" w:rsidP="00661980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>- предприятия, работающие в лесном хозяйстве, строительстве и обрабатывающих производствах – 15 %;</w:t>
      </w:r>
    </w:p>
    <w:p w:rsidR="00661980" w:rsidRDefault="00661980" w:rsidP="00661980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>- услуги автотранспорта – 17 %;</w:t>
      </w:r>
    </w:p>
    <w:p w:rsidR="00661980" w:rsidRDefault="00661980" w:rsidP="00661980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 xml:space="preserve">- прочие (аренда, </w:t>
      </w:r>
      <w:proofErr w:type="gramStart"/>
      <w:r>
        <w:rPr>
          <w:rFonts w:ascii="PT Astra Sans" w:hAnsi="PT Astra Sans"/>
          <w:lang w:val="en-US"/>
        </w:rPr>
        <w:t>IT</w:t>
      </w:r>
      <w:r>
        <w:rPr>
          <w:rFonts w:ascii="PT Astra Sans" w:hAnsi="PT Astra Sans"/>
        </w:rPr>
        <w:t>,  право</w:t>
      </w:r>
      <w:proofErr w:type="gramEnd"/>
      <w:r>
        <w:rPr>
          <w:rFonts w:ascii="PT Astra Sans" w:hAnsi="PT Astra Sans"/>
        </w:rPr>
        <w:t xml:space="preserve"> и пр.) – 18 %.</w:t>
      </w:r>
    </w:p>
    <w:p w:rsidR="00661980" w:rsidRPr="00B07547" w:rsidRDefault="00661980" w:rsidP="00661980">
      <w:pPr>
        <w:jc w:val="both"/>
        <w:rPr>
          <w:rFonts w:ascii="PT Astra Sans" w:hAnsi="PT Astra Sans"/>
          <w:color w:val="FF0000"/>
        </w:rPr>
      </w:pPr>
      <w:r>
        <w:rPr>
          <w:rFonts w:ascii="PT Astra Sans" w:hAnsi="PT Astra Sans"/>
        </w:rPr>
        <w:tab/>
      </w:r>
      <w:proofErr w:type="gramStart"/>
      <w:r w:rsidRPr="004C244E">
        <w:rPr>
          <w:rFonts w:ascii="PT Astra Sans" w:hAnsi="PT Astra Sans"/>
        </w:rPr>
        <w:t>Оборот  организаций</w:t>
      </w:r>
      <w:proofErr w:type="gramEnd"/>
      <w:r w:rsidRPr="004C244E">
        <w:rPr>
          <w:rFonts w:ascii="PT Astra Sans" w:hAnsi="PT Astra Sans"/>
        </w:rPr>
        <w:t xml:space="preserve">  составил  </w:t>
      </w:r>
      <w:r w:rsidR="004C244E" w:rsidRPr="004C244E">
        <w:rPr>
          <w:rFonts w:ascii="PT Astra Sans" w:hAnsi="PT Astra Sans"/>
        </w:rPr>
        <w:t>1371</w:t>
      </w:r>
      <w:r w:rsidRPr="004C244E">
        <w:rPr>
          <w:rFonts w:ascii="PT Astra Sans" w:hAnsi="PT Astra Sans"/>
        </w:rPr>
        <w:t xml:space="preserve"> млн. руб., или </w:t>
      </w:r>
      <w:r w:rsidR="004C244E" w:rsidRPr="004C244E">
        <w:rPr>
          <w:rFonts w:ascii="PT Astra Sans" w:hAnsi="PT Astra Sans"/>
        </w:rPr>
        <w:t>134,1</w:t>
      </w:r>
      <w:r w:rsidRPr="004C244E">
        <w:rPr>
          <w:rFonts w:ascii="PT Astra Sans" w:hAnsi="PT Astra Sans"/>
        </w:rPr>
        <w:t xml:space="preserve"> % к соответствующему уровню 202</w:t>
      </w:r>
      <w:r w:rsidR="004C244E" w:rsidRPr="004C244E">
        <w:rPr>
          <w:rFonts w:ascii="PT Astra Sans" w:hAnsi="PT Astra Sans"/>
        </w:rPr>
        <w:t>1</w:t>
      </w:r>
      <w:r w:rsidRPr="004C244E">
        <w:rPr>
          <w:rFonts w:ascii="PT Astra Sans" w:hAnsi="PT Astra Sans"/>
        </w:rPr>
        <w:t xml:space="preserve">г. </w:t>
      </w:r>
    </w:p>
    <w:p w:rsidR="004C244E" w:rsidRDefault="00661980" w:rsidP="00661980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 xml:space="preserve">           Торговое обслуживание населения района осуществляют </w:t>
      </w:r>
      <w:r w:rsidRPr="00D35B65">
        <w:rPr>
          <w:rFonts w:ascii="PT Astra Sans" w:hAnsi="PT Astra Sans"/>
        </w:rPr>
        <w:t>1</w:t>
      </w:r>
      <w:r w:rsidR="00D35B65" w:rsidRPr="00D35B65">
        <w:rPr>
          <w:rFonts w:ascii="PT Astra Sans" w:hAnsi="PT Astra Sans"/>
        </w:rPr>
        <w:t>14</w:t>
      </w:r>
      <w:r w:rsidRPr="00D020CF">
        <w:rPr>
          <w:rFonts w:ascii="PT Astra Sans" w:hAnsi="PT Astra Sans"/>
          <w:color w:val="FF0000"/>
        </w:rPr>
        <w:t xml:space="preserve"> </w:t>
      </w:r>
      <w:r>
        <w:rPr>
          <w:rFonts w:ascii="PT Astra Sans" w:hAnsi="PT Astra Sans"/>
        </w:rPr>
        <w:t>объектов розничной торговой сети и 6 предприятий общественного питания.</w:t>
      </w:r>
    </w:p>
    <w:p w:rsidR="0081670B" w:rsidRPr="0081670B" w:rsidRDefault="00661980" w:rsidP="00661980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ab/>
      </w:r>
      <w:r w:rsidRPr="0081670B">
        <w:rPr>
          <w:rFonts w:ascii="PT Astra Sans" w:hAnsi="PT Astra Sans"/>
        </w:rPr>
        <w:t>В бюджет района от предприятий и индивидуальных предпринимателей поступило</w:t>
      </w:r>
      <w:r w:rsidR="0081670B" w:rsidRPr="0081670B">
        <w:rPr>
          <w:rFonts w:ascii="PT Astra Sans" w:hAnsi="PT Astra Sans"/>
        </w:rPr>
        <w:t xml:space="preserve"> налогов   </w:t>
      </w:r>
      <w:r w:rsidRPr="0081670B">
        <w:rPr>
          <w:rFonts w:ascii="PT Astra Sans" w:hAnsi="PT Astra Sans"/>
        </w:rPr>
        <w:t>всего на сумму 3</w:t>
      </w:r>
      <w:r w:rsidR="0081670B" w:rsidRPr="0081670B">
        <w:rPr>
          <w:rFonts w:ascii="PT Astra Sans" w:hAnsi="PT Astra Sans"/>
        </w:rPr>
        <w:t>746</w:t>
      </w:r>
      <w:r w:rsidRPr="0081670B">
        <w:rPr>
          <w:rFonts w:ascii="PT Astra Sans" w:hAnsi="PT Astra Sans"/>
        </w:rPr>
        <w:t xml:space="preserve"> </w:t>
      </w:r>
      <w:proofErr w:type="spellStart"/>
      <w:r w:rsidRPr="0081670B">
        <w:rPr>
          <w:rFonts w:ascii="PT Astra Sans" w:hAnsi="PT Astra Sans"/>
        </w:rPr>
        <w:t>тыс.руб</w:t>
      </w:r>
      <w:proofErr w:type="spellEnd"/>
      <w:r w:rsidRPr="0081670B">
        <w:rPr>
          <w:rFonts w:ascii="PT Astra Sans" w:hAnsi="PT Astra Sans"/>
        </w:rPr>
        <w:t>.</w:t>
      </w:r>
    </w:p>
    <w:p w:rsidR="00661980" w:rsidRDefault="00661980" w:rsidP="00661980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ab/>
        <w:t>В 2021 году в рамках муниципальной программы «Развитие и поддержка малого и среднего    предпринимательства в Белозерском районе» осуществлены следующие мероприятия:</w:t>
      </w:r>
    </w:p>
    <w:p w:rsidR="00661980" w:rsidRDefault="00661980" w:rsidP="00661980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ab/>
        <w:t>- регулярно проводилась консультационная поддержка субъектов малого и среднего предпринимательства. В информационно-консультационный центр поддержки предпринимательства обратилось 2</w:t>
      </w:r>
      <w:r w:rsidR="00D020CF">
        <w:rPr>
          <w:rFonts w:ascii="PT Astra Sans" w:hAnsi="PT Astra Sans"/>
        </w:rPr>
        <w:t>6</w:t>
      </w:r>
      <w:r>
        <w:rPr>
          <w:rFonts w:ascii="PT Astra Sans" w:hAnsi="PT Astra Sans"/>
        </w:rPr>
        <w:t xml:space="preserve"> человек, которым были оказаны консультационные услуги, из них шестнадцать заключили социальные контракты с органом социальной защиты населения Курганской области на развитие личного подсобного хозяйства </w:t>
      </w:r>
      <w:r w:rsidR="00D020CF">
        <w:rPr>
          <w:rFonts w:ascii="PT Astra Sans" w:hAnsi="PT Astra Sans"/>
        </w:rPr>
        <w:t xml:space="preserve">и 5 человек </w:t>
      </w:r>
      <w:r>
        <w:rPr>
          <w:rFonts w:ascii="PT Astra Sans" w:hAnsi="PT Astra Sans"/>
        </w:rPr>
        <w:t>на открытие своего дела;</w:t>
      </w:r>
    </w:p>
    <w:p w:rsidR="00661980" w:rsidRDefault="00661980" w:rsidP="00661980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ab/>
        <w:t>- совместно с отделом культуры и подведомственными ему учреждениями организованы и проведены праздничные ярмарки (мероприятия «Масленица», «</w:t>
      </w:r>
      <w:r w:rsidR="00D020CF">
        <w:rPr>
          <w:rFonts w:ascii="PT Astra Sans" w:hAnsi="PT Astra Sans"/>
        </w:rPr>
        <w:t xml:space="preserve">Едем на </w:t>
      </w:r>
      <w:r>
        <w:rPr>
          <w:rFonts w:ascii="PT Astra Sans" w:hAnsi="PT Astra Sans"/>
        </w:rPr>
        <w:t>Савин 202</w:t>
      </w:r>
      <w:r w:rsidR="00D020CF">
        <w:rPr>
          <w:rFonts w:ascii="PT Astra Sans" w:hAnsi="PT Astra Sans"/>
        </w:rPr>
        <w:t>2</w:t>
      </w:r>
      <w:r>
        <w:rPr>
          <w:rFonts w:ascii="PT Astra Sans" w:hAnsi="PT Astra Sans"/>
        </w:rPr>
        <w:t xml:space="preserve">», </w:t>
      </w:r>
      <w:r w:rsidR="00D020CF">
        <w:rPr>
          <w:rFonts w:ascii="PT Astra Sans" w:hAnsi="PT Astra Sans"/>
        </w:rPr>
        <w:t xml:space="preserve">«Михайловский </w:t>
      </w:r>
      <w:proofErr w:type="spellStart"/>
      <w:r w:rsidR="00D020CF">
        <w:rPr>
          <w:rFonts w:ascii="PT Astra Sans" w:hAnsi="PT Astra Sans"/>
        </w:rPr>
        <w:t>торжок</w:t>
      </w:r>
      <w:proofErr w:type="spellEnd"/>
      <w:r w:rsidR="00D020CF">
        <w:rPr>
          <w:rFonts w:ascii="PT Astra Sans" w:hAnsi="PT Astra Sans"/>
        </w:rPr>
        <w:t>», «Новогодняя ярмарка»</w:t>
      </w:r>
      <w:r>
        <w:rPr>
          <w:rFonts w:ascii="PT Astra Sans" w:hAnsi="PT Astra Sans"/>
        </w:rPr>
        <w:t>);</w:t>
      </w:r>
    </w:p>
    <w:p w:rsidR="00661980" w:rsidRDefault="00661980" w:rsidP="00661980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ab/>
        <w:t xml:space="preserve">- </w:t>
      </w:r>
      <w:r w:rsidR="00D020CF">
        <w:rPr>
          <w:rFonts w:ascii="PT Astra Sans" w:hAnsi="PT Astra Sans"/>
        </w:rPr>
        <w:t>4</w:t>
      </w:r>
      <w:r>
        <w:rPr>
          <w:rFonts w:ascii="PT Astra Sans" w:hAnsi="PT Astra Sans"/>
        </w:rPr>
        <w:t xml:space="preserve"> настоящий момент действует </w:t>
      </w:r>
      <w:r w:rsidR="00D020CF">
        <w:rPr>
          <w:rFonts w:ascii="PT Astra Sans" w:hAnsi="PT Astra Sans"/>
        </w:rPr>
        <w:t>5 ярмарок</w:t>
      </w:r>
      <w:r>
        <w:rPr>
          <w:rFonts w:ascii="PT Astra Sans" w:hAnsi="PT Astra Sans"/>
        </w:rPr>
        <w:t>;</w:t>
      </w:r>
    </w:p>
    <w:p w:rsidR="00661980" w:rsidRDefault="00661980" w:rsidP="00661980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ab/>
        <w:t>- организованы и проведены конкурсы («Лучшее благоустройство прилегающих территорий объектов бизнеса», «Лучшее новогоднее оформление фасадов зданий и прилегающих к н</w:t>
      </w:r>
      <w:r w:rsidR="00D020CF">
        <w:rPr>
          <w:rFonts w:ascii="PT Astra Sans" w:hAnsi="PT Astra Sans"/>
        </w:rPr>
        <w:t xml:space="preserve">им территорий») </w:t>
      </w:r>
    </w:p>
    <w:p w:rsidR="00661980" w:rsidRDefault="0068686F" w:rsidP="00661980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lastRenderedPageBreak/>
        <w:t xml:space="preserve">    </w:t>
      </w:r>
      <w:r w:rsidR="00661980">
        <w:rPr>
          <w:rFonts w:ascii="PT Astra Sans" w:hAnsi="PT Astra Sans"/>
        </w:rPr>
        <w:t xml:space="preserve">- проводилась работа по подготовке и проведению праздника «День российского предпринимательства», для ИП было проведено торжественное мероприятие и организована экскурсия </w:t>
      </w:r>
      <w:proofErr w:type="gramStart"/>
      <w:r w:rsidR="00661980">
        <w:rPr>
          <w:rFonts w:ascii="PT Astra Sans" w:hAnsi="PT Astra Sans"/>
        </w:rPr>
        <w:t xml:space="preserve">в </w:t>
      </w:r>
      <w:r>
        <w:rPr>
          <w:rFonts w:ascii="PT Astra Sans" w:hAnsi="PT Astra Sans"/>
        </w:rPr>
        <w:t xml:space="preserve"> «</w:t>
      </w:r>
      <w:proofErr w:type="gramEnd"/>
      <w:r>
        <w:rPr>
          <w:rFonts w:ascii="PT Astra Sans" w:hAnsi="PT Astra Sans"/>
        </w:rPr>
        <w:t>Рябиновый Дол» д. Ягодная</w:t>
      </w:r>
      <w:r w:rsidR="00661980">
        <w:rPr>
          <w:rFonts w:ascii="PT Astra Sans" w:hAnsi="PT Astra Sans"/>
        </w:rPr>
        <w:t>;</w:t>
      </w:r>
    </w:p>
    <w:p w:rsidR="00661980" w:rsidRDefault="00661980" w:rsidP="00661980">
      <w:pPr>
        <w:jc w:val="both"/>
        <w:rPr>
          <w:rFonts w:ascii="PT Astra Sans" w:hAnsi="PT Astra Sans"/>
          <w:bCs/>
        </w:rPr>
      </w:pPr>
      <w:r>
        <w:rPr>
          <w:rFonts w:ascii="PT Astra Sans" w:hAnsi="PT Astra Sans"/>
          <w:bCs/>
        </w:rPr>
        <w:t xml:space="preserve">- регулярно вся необходимая </w:t>
      </w:r>
      <w:proofErr w:type="gramStart"/>
      <w:r>
        <w:rPr>
          <w:rFonts w:ascii="PT Astra Sans" w:hAnsi="PT Astra Sans"/>
          <w:bCs/>
        </w:rPr>
        <w:t>информация  для</w:t>
      </w:r>
      <w:proofErr w:type="gramEnd"/>
      <w:r>
        <w:rPr>
          <w:rFonts w:ascii="PT Astra Sans" w:hAnsi="PT Astra Sans"/>
          <w:bCs/>
        </w:rPr>
        <w:t xml:space="preserve"> предпринимателей размещается  на официальном сайте Белозерского района и в созданной группе «Предприниматели Белозерского района» в социальной группе «</w:t>
      </w:r>
      <w:proofErr w:type="spellStart"/>
      <w:r>
        <w:rPr>
          <w:rFonts w:ascii="PT Astra Sans" w:hAnsi="PT Astra Sans"/>
          <w:bCs/>
        </w:rPr>
        <w:t>ВКонтакте</w:t>
      </w:r>
      <w:proofErr w:type="spellEnd"/>
      <w:r>
        <w:rPr>
          <w:rFonts w:ascii="PT Astra Sans" w:hAnsi="PT Astra Sans"/>
          <w:bCs/>
        </w:rPr>
        <w:t>».</w:t>
      </w:r>
    </w:p>
    <w:p w:rsidR="0068686F" w:rsidRDefault="0068686F" w:rsidP="00661980">
      <w:pPr>
        <w:jc w:val="both"/>
        <w:rPr>
          <w:rFonts w:ascii="PT Astra Sans" w:hAnsi="PT Astra Sans"/>
        </w:rPr>
      </w:pPr>
    </w:p>
    <w:p w:rsidR="0068686F" w:rsidRDefault="0068686F" w:rsidP="00661980">
      <w:pPr>
        <w:jc w:val="both"/>
        <w:rPr>
          <w:rFonts w:ascii="PT Astra Sans" w:hAnsi="PT Astra Sans"/>
        </w:rPr>
      </w:pPr>
    </w:p>
    <w:p w:rsidR="0068686F" w:rsidRDefault="0068686F" w:rsidP="00661980">
      <w:pPr>
        <w:jc w:val="both"/>
        <w:rPr>
          <w:rFonts w:ascii="PT Astra Sans" w:hAnsi="PT Astra Sans"/>
        </w:rPr>
      </w:pPr>
    </w:p>
    <w:p w:rsidR="00661980" w:rsidRDefault="00661980" w:rsidP="00661980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>Начальник отдела экономики</w:t>
      </w:r>
    </w:p>
    <w:p w:rsidR="00661980" w:rsidRDefault="00661980" w:rsidP="00661980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 xml:space="preserve"> и инвестиционной деятельности </w:t>
      </w:r>
    </w:p>
    <w:p w:rsidR="00661980" w:rsidRDefault="00661980" w:rsidP="00661980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 xml:space="preserve">Администрации Белозерского района                                    </w:t>
      </w:r>
      <w:r w:rsidR="004C244E">
        <w:rPr>
          <w:rFonts w:ascii="PT Astra Sans" w:hAnsi="PT Astra Sans"/>
        </w:rPr>
        <w:t xml:space="preserve">                             </w:t>
      </w:r>
      <w:r>
        <w:rPr>
          <w:rFonts w:ascii="PT Astra Sans" w:hAnsi="PT Astra Sans"/>
        </w:rPr>
        <w:t>А.А.</w:t>
      </w:r>
      <w:r w:rsidR="004C244E">
        <w:rPr>
          <w:rFonts w:ascii="PT Astra Sans" w:hAnsi="PT Astra Sans"/>
        </w:rPr>
        <w:t xml:space="preserve"> </w:t>
      </w:r>
      <w:proofErr w:type="spellStart"/>
      <w:r>
        <w:rPr>
          <w:rFonts w:ascii="PT Astra Sans" w:hAnsi="PT Astra Sans"/>
        </w:rPr>
        <w:t>Налимова</w:t>
      </w:r>
      <w:proofErr w:type="spellEnd"/>
    </w:p>
    <w:p w:rsidR="00661980" w:rsidRDefault="00661980" w:rsidP="00661980">
      <w:pPr>
        <w:ind w:firstLine="709"/>
        <w:jc w:val="both"/>
        <w:rPr>
          <w:rFonts w:ascii="PT Astra Sans" w:hAnsi="PT Astra Sans"/>
        </w:rPr>
      </w:pPr>
    </w:p>
    <w:p w:rsidR="00661980" w:rsidRDefault="00661980" w:rsidP="00661980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2546D" w:rsidRDefault="00D2546D"/>
    <w:sectPr w:rsidR="00D25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67951"/>
    <w:multiLevelType w:val="hybridMultilevel"/>
    <w:tmpl w:val="839EAE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26D"/>
    <w:rsid w:val="000B4465"/>
    <w:rsid w:val="00117776"/>
    <w:rsid w:val="00210012"/>
    <w:rsid w:val="002117DA"/>
    <w:rsid w:val="0031531C"/>
    <w:rsid w:val="00333749"/>
    <w:rsid w:val="004C244E"/>
    <w:rsid w:val="00535B69"/>
    <w:rsid w:val="00661980"/>
    <w:rsid w:val="0068686F"/>
    <w:rsid w:val="006F7703"/>
    <w:rsid w:val="0081670B"/>
    <w:rsid w:val="008E5512"/>
    <w:rsid w:val="00AA498D"/>
    <w:rsid w:val="00B07547"/>
    <w:rsid w:val="00C046EF"/>
    <w:rsid w:val="00CA526D"/>
    <w:rsid w:val="00D020CF"/>
    <w:rsid w:val="00D2546D"/>
    <w:rsid w:val="00D35B65"/>
    <w:rsid w:val="00D622B2"/>
    <w:rsid w:val="00D64BDE"/>
    <w:rsid w:val="00D64E71"/>
    <w:rsid w:val="00D94D71"/>
    <w:rsid w:val="00E97274"/>
    <w:rsid w:val="00EF7A90"/>
    <w:rsid w:val="00F3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91CEC4-7483-41B5-8352-4346CA3B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6198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6619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61980"/>
    <w:pPr>
      <w:ind w:left="720"/>
      <w:contextualSpacing/>
    </w:pPr>
  </w:style>
  <w:style w:type="paragraph" w:customStyle="1" w:styleId="a4">
    <w:name w:val="Содержимое таблицы"/>
    <w:basedOn w:val="a"/>
    <w:rsid w:val="00AA498D"/>
    <w:pPr>
      <w:suppressLineNumbers/>
      <w:suppressAutoHyphens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9727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72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6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6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Arm-P</dc:creator>
  <cp:keywords/>
  <dc:description/>
  <cp:lastModifiedBy>Arm-P</cp:lastModifiedBy>
  <cp:revision>12</cp:revision>
  <cp:lastPrinted>2023-02-28T11:27:00Z</cp:lastPrinted>
  <dcterms:created xsi:type="dcterms:W3CDTF">2023-01-23T04:07:00Z</dcterms:created>
  <dcterms:modified xsi:type="dcterms:W3CDTF">2023-02-28T11:28:00Z</dcterms:modified>
</cp:coreProperties>
</file>